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9CE" w:rsidRPr="00166A1B" w:rsidRDefault="004949CE" w:rsidP="00166A1B">
      <w:pPr>
        <w:pStyle w:val="Header"/>
        <w:tabs>
          <w:tab w:val="right" w:pos="9000"/>
        </w:tabs>
        <w:kinsoku w:val="0"/>
        <w:wordWrap/>
        <w:overflowPunct w:val="0"/>
        <w:spacing w:after="0" w:line="240" w:lineRule="auto"/>
        <w:jc w:val="left"/>
        <w:rPr>
          <w:rFonts w:ascii="Arial" w:hAnsi="Arial" w:cs="Arial"/>
          <w:b/>
          <w:sz w:val="24"/>
          <w:lang w:val="en-US" w:eastAsia="ko-KR"/>
        </w:rPr>
      </w:pPr>
      <w:r w:rsidRPr="00166A1B">
        <w:rPr>
          <w:rFonts w:ascii="Arial" w:eastAsia="Calibri" w:hAnsi="Arial" w:cs="Arial"/>
          <w:b/>
          <w:sz w:val="24"/>
          <w:lang w:val="en-US" w:eastAsia="ko-KR"/>
        </w:rPr>
        <w:t xml:space="preserve">3GPP </w:t>
      </w:r>
      <w:r w:rsidR="00166A1B" w:rsidRPr="00166A1B">
        <w:rPr>
          <w:rFonts w:ascii="Arial" w:eastAsia="Calibri" w:hAnsi="Arial" w:cs="Arial"/>
          <w:b/>
          <w:sz w:val="24"/>
          <w:lang w:val="en-US" w:eastAsia="ko-KR"/>
        </w:rPr>
        <w:t>TSG RAN WG1 #85</w:t>
      </w:r>
      <w:r w:rsidR="00E04D10" w:rsidRPr="00166A1B">
        <w:rPr>
          <w:rFonts w:ascii="Arial" w:eastAsia="Calibri" w:hAnsi="Arial" w:cs="Arial"/>
          <w:b/>
          <w:sz w:val="24"/>
          <w:lang w:val="en-US" w:eastAsia="ko-KR"/>
        </w:rPr>
        <w:tab/>
      </w:r>
      <w:r w:rsidR="00E04D10" w:rsidRPr="00166A1B">
        <w:rPr>
          <w:rFonts w:ascii="Arial" w:eastAsia="Calibri" w:hAnsi="Arial" w:cs="Arial"/>
          <w:b/>
          <w:sz w:val="24"/>
          <w:lang w:val="en-US" w:eastAsia="ko-KR"/>
        </w:rPr>
        <w:tab/>
      </w:r>
      <w:r w:rsidR="00E04D10" w:rsidRPr="00166A1B">
        <w:rPr>
          <w:rFonts w:ascii="Arial" w:eastAsia="Calibri" w:hAnsi="Arial" w:cs="Arial"/>
          <w:b/>
          <w:i/>
          <w:sz w:val="24"/>
          <w:lang w:val="en-US" w:eastAsia="ko-KR"/>
        </w:rPr>
        <w:t>R1-16</w:t>
      </w:r>
      <w:r w:rsidR="00166A1B" w:rsidRPr="00166A1B">
        <w:rPr>
          <w:rFonts w:ascii="Arial" w:hAnsi="Arial" w:cs="Arial" w:hint="eastAsia"/>
          <w:b/>
          <w:i/>
          <w:sz w:val="24"/>
          <w:lang w:val="en-US" w:eastAsia="ko-KR"/>
        </w:rPr>
        <w:t>4</w:t>
      </w:r>
      <w:r w:rsidR="005A63CD">
        <w:rPr>
          <w:rFonts w:ascii="Arial" w:hAnsi="Arial" w:cs="Arial" w:hint="eastAsia"/>
          <w:b/>
          <w:i/>
          <w:sz w:val="24"/>
          <w:lang w:val="en-US" w:eastAsia="ko-KR"/>
        </w:rPr>
        <w:t>802</w:t>
      </w:r>
    </w:p>
    <w:p w:rsidR="004949CE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  <w:r w:rsidRPr="00166A1B">
        <w:rPr>
          <w:rFonts w:ascii="Arial" w:eastAsia="Malgun Gothic" w:hAnsi="Arial" w:cs="Arial"/>
          <w:b/>
          <w:sz w:val="24"/>
          <w:szCs w:val="20"/>
        </w:rPr>
        <w:t>Nanjing, China 23rd - 27th May 2016</w:t>
      </w:r>
    </w:p>
    <w:p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</w:p>
    <w:p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Agenda item:</w:t>
      </w:r>
      <w:bookmarkStart w:id="0" w:name="Source"/>
      <w:bookmarkEnd w:id="0"/>
      <w:r w:rsidRPr="00166A1B">
        <w:rPr>
          <w:rFonts w:ascii="Arial" w:hAnsi="Arial" w:cs="Arial"/>
          <w:b/>
          <w:sz w:val="24"/>
          <w:szCs w:val="20"/>
        </w:rPr>
        <w:tab/>
      </w:r>
      <w:r w:rsidRPr="00166A1B">
        <w:rPr>
          <w:rFonts w:ascii="Arial" w:eastAsia="Malgun Gothic" w:hAnsi="Arial" w:cs="Arial" w:hint="eastAsia"/>
          <w:sz w:val="24"/>
          <w:szCs w:val="20"/>
        </w:rPr>
        <w:t>7.</w:t>
      </w:r>
      <w:r w:rsidR="005A63CD">
        <w:rPr>
          <w:rFonts w:ascii="Arial" w:eastAsia="Malgun Gothic" w:hAnsi="Arial" w:cs="Arial" w:hint="eastAsia"/>
          <w:sz w:val="24"/>
          <w:szCs w:val="20"/>
        </w:rPr>
        <w:t>2.5.1</w:t>
      </w:r>
      <w:r w:rsidRPr="00166A1B">
        <w:rPr>
          <w:rFonts w:ascii="Arial" w:eastAsia="Malgun Gothic" w:hAnsi="Arial" w:cs="Arial"/>
          <w:sz w:val="24"/>
          <w:szCs w:val="20"/>
        </w:rPr>
        <w:t xml:space="preserve">  </w:t>
      </w:r>
    </w:p>
    <w:p w:rsidR="009318FC" w:rsidRPr="008B7A17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Source: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613222" w:rsidRPr="00166A1B">
        <w:rPr>
          <w:rFonts w:ascii="Arial" w:hAnsi="Arial" w:cs="Arial"/>
          <w:sz w:val="24"/>
          <w:szCs w:val="20"/>
        </w:rPr>
        <w:t>Samsung</w:t>
      </w:r>
      <w:r w:rsidR="001A71FC">
        <w:rPr>
          <w:rFonts w:ascii="Arial" w:eastAsia="Malgun Gothic" w:hAnsi="Arial" w:cs="Arial" w:hint="eastAsia"/>
          <w:sz w:val="24"/>
          <w:szCs w:val="20"/>
        </w:rPr>
        <w:t xml:space="preserve">, </w:t>
      </w:r>
      <w:bookmarkStart w:id="1" w:name="_GoBack"/>
      <w:bookmarkEnd w:id="1"/>
      <w:r w:rsidR="001A71FC">
        <w:rPr>
          <w:rFonts w:ascii="Arial" w:eastAsia="Malgun Gothic" w:hAnsi="Arial" w:cs="Arial" w:hint="eastAsia"/>
          <w:sz w:val="24"/>
          <w:szCs w:val="20"/>
        </w:rPr>
        <w:t>Nokia</w:t>
      </w:r>
    </w:p>
    <w:p w:rsidR="009318FC" w:rsidRPr="00166A1B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Title: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5A63CD" w:rsidRPr="005A63CD">
        <w:rPr>
          <w:rFonts w:ascii="Arial" w:hAnsi="Arial" w:cs="Arial"/>
          <w:sz w:val="24"/>
          <w:szCs w:val="20"/>
        </w:rPr>
        <w:t>E-mail discussion summary of the large scale calibration</w:t>
      </w:r>
    </w:p>
    <w:p w:rsidR="009318FC" w:rsidRPr="00955794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Document for:</w:t>
      </w:r>
      <w:r w:rsidRPr="00166A1B">
        <w:rPr>
          <w:rFonts w:ascii="Arial" w:hAnsi="Arial" w:cs="Arial"/>
          <w:b/>
          <w:sz w:val="24"/>
          <w:szCs w:val="20"/>
        </w:rPr>
        <w:tab/>
      </w:r>
      <w:r w:rsidRPr="00166A1B">
        <w:rPr>
          <w:rFonts w:ascii="Arial" w:hAnsi="Arial" w:cs="Arial"/>
          <w:sz w:val="24"/>
          <w:szCs w:val="20"/>
        </w:rPr>
        <w:t>Discussion</w:t>
      </w:r>
      <w:r w:rsidR="00955794">
        <w:rPr>
          <w:rFonts w:ascii="Arial" w:eastAsia="Malgun Gothic" w:hAnsi="Arial" w:cs="Arial" w:hint="eastAsia"/>
          <w:sz w:val="24"/>
          <w:szCs w:val="20"/>
        </w:rPr>
        <w:t xml:space="preserve"> &amp; Decision</w:t>
      </w:r>
    </w:p>
    <w:p w:rsidR="006E5F69" w:rsidRPr="004B35A8" w:rsidRDefault="000731C2" w:rsidP="00AB28D9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 w:rsidRPr="004B35A8">
        <w:rPr>
          <w:rFonts w:eastAsia="Malgun Gothic"/>
          <w:sz w:val="32"/>
        </w:rPr>
        <w:t>Introduction</w:t>
      </w:r>
    </w:p>
    <w:p w:rsidR="005A63CD" w:rsidRDefault="005A63CD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From the e-mail discussion of </w:t>
      </w:r>
      <w:r>
        <w:rPr>
          <w:rFonts w:ascii="Times New Roman" w:eastAsia="Malgun Gothic" w:hAnsi="Times New Roman" w:cs="Times New Roman"/>
        </w:rPr>
        <w:t>[84b-16]</w:t>
      </w:r>
      <w:r>
        <w:rPr>
          <w:rFonts w:ascii="Times New Roman" w:eastAsia="Malgun Gothic" w:hAnsi="Times New Roman" w:cs="Times New Roman" w:hint="eastAsia"/>
        </w:rPr>
        <w:t xml:space="preserve"> for large scale channel modeling calibration, the following conclusion has been agreed.</w:t>
      </w:r>
    </w:p>
    <w:p w:rsidR="005A63CD" w:rsidRDefault="005A63CD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</w:p>
    <w:p w:rsidR="005A63CD" w:rsidRDefault="005A63CD" w:rsidP="00871BDB">
      <w:pPr>
        <w:kinsoku w:val="0"/>
        <w:wordWrap/>
        <w:overflowPunct w:val="0"/>
        <w:jc w:val="left"/>
        <w:rPr>
          <w:rFonts w:ascii="Times New Roman" w:eastAsia="Malgun Gothic" w:hAnsi="Times New Roman" w:cs="Times New Roman"/>
        </w:rPr>
      </w:pPr>
      <w:r w:rsidRPr="00AB776D">
        <w:rPr>
          <w:rFonts w:ascii="Times New Roman" w:eastAsia="Malgun Gothic" w:hAnsi="Times New Roman" w:cs="Times New Roman" w:hint="eastAsia"/>
          <w:highlight w:val="green"/>
        </w:rPr>
        <w:t>Conclusion</w:t>
      </w:r>
      <w:r>
        <w:rPr>
          <w:rFonts w:ascii="Times New Roman" w:eastAsia="Malgun Gothic" w:hAnsi="Times New Roman" w:cs="Times New Roman" w:hint="eastAsia"/>
        </w:rPr>
        <w:t>:</w:t>
      </w:r>
    </w:p>
    <w:p w:rsidR="005A63CD" w:rsidRPr="005A63CD" w:rsidRDefault="005A63CD" w:rsidP="005A63CD">
      <w:pPr>
        <w:widowControl/>
        <w:numPr>
          <w:ilvl w:val="0"/>
          <w:numId w:val="13"/>
        </w:numPr>
        <w:wordWrap/>
        <w:autoSpaceDE/>
        <w:autoSpaceDN/>
        <w:spacing w:after="0" w:line="240" w:lineRule="auto"/>
        <w:jc w:val="left"/>
        <w:rPr>
          <w:rFonts w:ascii="Times New Roman" w:eastAsia="SimSun" w:hAnsi="Times New Roman" w:cs="Times New Roman"/>
        </w:rPr>
      </w:pPr>
      <w:r w:rsidRPr="005A63CD">
        <w:rPr>
          <w:rFonts w:ascii="Times New Roman" w:eastAsia="SimSun" w:hAnsi="Times New Roman" w:cs="Times New Roman"/>
        </w:rPr>
        <w:t>Large-scale calibration is completed, and the calibration results in the latest version of the excel sheet in the ftp folder are captured in the TR.</w:t>
      </w:r>
    </w:p>
    <w:p w:rsidR="005A63CD" w:rsidRPr="005A63CD" w:rsidRDefault="005A63CD" w:rsidP="005A63CD">
      <w:pPr>
        <w:widowControl/>
        <w:numPr>
          <w:ilvl w:val="1"/>
          <w:numId w:val="13"/>
        </w:numPr>
        <w:wordWrap/>
        <w:autoSpaceDE/>
        <w:autoSpaceDN/>
        <w:spacing w:after="0" w:line="240" w:lineRule="auto"/>
        <w:jc w:val="left"/>
        <w:rPr>
          <w:rFonts w:ascii="Times New Roman" w:eastAsia="SimSun" w:hAnsi="Times New Roman" w:cs="Times New Roman"/>
        </w:rPr>
      </w:pPr>
      <w:r w:rsidRPr="005A63CD">
        <w:rPr>
          <w:rFonts w:ascii="Times New Roman" w:eastAsia="SimSun" w:hAnsi="Times New Roman" w:cs="Times New Roman"/>
        </w:rPr>
        <w:t xml:space="preserve">In the TR, average cdf plots will be provided for the calibration parameters with citing rapporteur’s calibration summary tdoc similarly as done for TR36.873. </w:t>
      </w:r>
    </w:p>
    <w:p w:rsidR="005A63CD" w:rsidRPr="005A63CD" w:rsidRDefault="005A63CD" w:rsidP="005A63CD">
      <w:pPr>
        <w:widowControl/>
        <w:numPr>
          <w:ilvl w:val="1"/>
          <w:numId w:val="13"/>
        </w:numPr>
        <w:wordWrap/>
        <w:autoSpaceDE/>
        <w:autoSpaceDN/>
        <w:spacing w:after="0" w:line="240" w:lineRule="auto"/>
        <w:jc w:val="left"/>
        <w:rPr>
          <w:rFonts w:ascii="Times New Roman" w:eastAsia="SimSun" w:hAnsi="Times New Roman" w:cs="Times New Roman"/>
        </w:rPr>
      </w:pPr>
      <w:r w:rsidRPr="005A63CD">
        <w:rPr>
          <w:rFonts w:ascii="Times New Roman" w:eastAsia="SimSun" w:hAnsi="Times New Roman" w:cs="Times New Roman"/>
        </w:rPr>
        <w:t xml:space="preserve">In the rapporteur’s calibration summary tdoc, the below table on the O2I parameters is included. </w:t>
      </w:r>
    </w:p>
    <w:p w:rsidR="005A63CD" w:rsidRPr="005A63CD" w:rsidRDefault="005A63CD" w:rsidP="005A63CD">
      <w:pPr>
        <w:widowControl/>
        <w:numPr>
          <w:ilvl w:val="0"/>
          <w:numId w:val="13"/>
        </w:numPr>
        <w:wordWrap/>
        <w:autoSpaceDE/>
        <w:autoSpaceDN/>
        <w:spacing w:after="0" w:line="240" w:lineRule="auto"/>
        <w:jc w:val="left"/>
        <w:rPr>
          <w:rFonts w:ascii="Times New Roman" w:eastAsia="SimSun" w:hAnsi="Times New Roman" w:cs="Times New Roman"/>
        </w:rPr>
      </w:pPr>
      <w:r w:rsidRPr="005A63CD">
        <w:rPr>
          <w:rFonts w:ascii="Times New Roman" w:eastAsia="SimSun" w:hAnsi="Times New Roman" w:cs="Times New Roman"/>
        </w:rPr>
        <w:t>For the full calibration, companies continue discuss how to align the three O2I parameters in [84b-17].</w:t>
      </w:r>
    </w:p>
    <w:p w:rsidR="005A63CD" w:rsidRDefault="005A63CD" w:rsidP="005A63CD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Malgun Gothic" w:hAnsi="Times New Roman" w:cs="Times New Roman"/>
        </w:rPr>
      </w:pPr>
    </w:p>
    <w:p w:rsidR="005A63CD" w:rsidRDefault="005A63CD" w:rsidP="005A63CD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Malgun Gothic" w:hAnsi="Times New Roman" w:cs="Times New Roman"/>
        </w:rPr>
      </w:pPr>
    </w:p>
    <w:p w:rsidR="005A63CD" w:rsidRDefault="005A63CD" w:rsidP="005A63CD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>This contribution is the rapporteur</w:t>
      </w:r>
      <w:r>
        <w:rPr>
          <w:rFonts w:ascii="Times New Roman" w:eastAsia="Malgun Gothic" w:hAnsi="Times New Roman" w:cs="Times New Roman"/>
        </w:rPr>
        <w:t>’</w:t>
      </w:r>
      <w:r>
        <w:rPr>
          <w:rFonts w:ascii="Times New Roman" w:eastAsia="Malgun Gothic" w:hAnsi="Times New Roman" w:cs="Times New Roman" w:hint="eastAsia"/>
        </w:rPr>
        <w:t xml:space="preserve">s calibration summary tdoc to be included as a reference in the TR38.900 according to the agreed conclusion. The calibration results can be found in the enclosed excel sheet. </w:t>
      </w:r>
    </w:p>
    <w:p w:rsidR="005A63CD" w:rsidRDefault="005A63CD" w:rsidP="005A63CD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Malgun Gothic" w:hAnsi="Times New Roman" w:cs="Times New Roman"/>
        </w:rPr>
      </w:pPr>
    </w:p>
    <w:p w:rsidR="005A63CD" w:rsidRDefault="005A63CD" w:rsidP="005A63CD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Malgun Gothic" w:hAnsi="Times New Roman" w:cs="Times New Roman"/>
        </w:rPr>
      </w:pPr>
      <w:r>
        <w:rPr>
          <w:rFonts w:ascii="Times New Roman" w:eastAsia="Malgun Gothic" w:hAnsi="Times New Roman" w:cs="Times New Roman" w:hint="eastAsia"/>
        </w:rPr>
        <w:t xml:space="preserve">During the e-mail discussion, it has been found that the calibration assumption did not clarify some parameters related to O-I modeling, and the </w:t>
      </w:r>
      <w:r>
        <w:rPr>
          <w:rFonts w:ascii="Times New Roman" w:eastAsia="Malgun Gothic" w:hAnsi="Times New Roman" w:cs="Times New Roman"/>
        </w:rPr>
        <w:t>calibration</w:t>
      </w:r>
      <w:r>
        <w:rPr>
          <w:rFonts w:ascii="Times New Roman" w:eastAsia="Malgun Gothic" w:hAnsi="Times New Roman" w:cs="Times New Roman" w:hint="eastAsia"/>
        </w:rPr>
        <w:t xml:space="preserve"> results from different companies are derived with different assumptions. Table 1, summarizes individual companies</w:t>
      </w:r>
      <w:r>
        <w:rPr>
          <w:rFonts w:ascii="Times New Roman" w:eastAsia="Malgun Gothic" w:hAnsi="Times New Roman" w:cs="Times New Roman"/>
        </w:rPr>
        <w:t>’</w:t>
      </w:r>
      <w:r>
        <w:rPr>
          <w:rFonts w:ascii="Times New Roman" w:eastAsia="Malgun Gothic" w:hAnsi="Times New Roman" w:cs="Times New Roman" w:hint="eastAsia"/>
        </w:rPr>
        <w:t xml:space="preserve"> assumptions for the O-I parameters. </w:t>
      </w:r>
    </w:p>
    <w:p w:rsidR="005A63CD" w:rsidRDefault="005A63CD" w:rsidP="005A63CD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Malgun Gothic" w:hAnsi="Times New Roman" w:cs="Times New Roman"/>
        </w:rPr>
      </w:pPr>
    </w:p>
    <w:p w:rsidR="005A63CD" w:rsidRPr="009D2239" w:rsidRDefault="005A63CD" w:rsidP="005A63CD">
      <w:pPr>
        <w:widowControl/>
        <w:wordWrap/>
        <w:autoSpaceDE/>
        <w:autoSpaceDN/>
        <w:spacing w:after="0" w:line="240" w:lineRule="auto"/>
        <w:jc w:val="center"/>
        <w:rPr>
          <w:rFonts w:ascii="Times New Roman" w:eastAsia="Malgun Gothic" w:hAnsi="Times New Roman" w:cs="Times New Roman"/>
          <w:b/>
        </w:rPr>
      </w:pPr>
      <w:r w:rsidRPr="009D2239">
        <w:rPr>
          <w:rFonts w:ascii="Times New Roman" w:eastAsia="Malgun Gothic" w:hAnsi="Times New Roman" w:cs="Times New Roman"/>
          <w:b/>
        </w:rPr>
        <w:t>Table</w:t>
      </w:r>
      <w:r w:rsidRPr="009D2239">
        <w:rPr>
          <w:rFonts w:ascii="Times New Roman" w:eastAsia="Malgun Gothic" w:hAnsi="Times New Roman" w:cs="Times New Roman" w:hint="eastAsia"/>
          <w:b/>
        </w:rPr>
        <w:t xml:space="preserve"> 1: </w:t>
      </w:r>
      <w:r w:rsidR="009D2239">
        <w:rPr>
          <w:rFonts w:ascii="Times New Roman" w:eastAsia="Malgun Gothic" w:hAnsi="Times New Roman" w:cs="Times New Roman" w:hint="eastAsia"/>
          <w:b/>
        </w:rPr>
        <w:t>I</w:t>
      </w:r>
      <w:r w:rsidR="009D2239" w:rsidRPr="009D2239">
        <w:rPr>
          <w:rFonts w:ascii="Times New Roman" w:eastAsia="Malgun Gothic" w:hAnsi="Times New Roman" w:cs="Times New Roman" w:hint="eastAsia"/>
          <w:b/>
        </w:rPr>
        <w:t>ndividual companies</w:t>
      </w:r>
      <w:r w:rsidR="009D2239" w:rsidRPr="009D2239">
        <w:rPr>
          <w:rFonts w:ascii="Times New Roman" w:eastAsia="Malgun Gothic" w:hAnsi="Times New Roman" w:cs="Times New Roman"/>
          <w:b/>
        </w:rPr>
        <w:t>’</w:t>
      </w:r>
      <w:r w:rsidR="009D2239" w:rsidRPr="009D2239">
        <w:rPr>
          <w:rFonts w:ascii="Times New Roman" w:eastAsia="Malgun Gothic" w:hAnsi="Times New Roman" w:cs="Times New Roman" w:hint="eastAsia"/>
          <w:b/>
        </w:rPr>
        <w:t xml:space="preserve"> assumptions for the O-I parameters</w:t>
      </w:r>
    </w:p>
    <w:p w:rsidR="005A63CD" w:rsidRDefault="005A63CD" w:rsidP="005A63CD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Malgun Gothic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529"/>
        <w:gridCol w:w="529"/>
        <w:gridCol w:w="529"/>
        <w:gridCol w:w="529"/>
        <w:gridCol w:w="529"/>
        <w:gridCol w:w="531"/>
        <w:gridCol w:w="529"/>
        <w:gridCol w:w="529"/>
        <w:gridCol w:w="529"/>
        <w:gridCol w:w="529"/>
        <w:gridCol w:w="529"/>
        <w:gridCol w:w="531"/>
        <w:gridCol w:w="529"/>
        <w:gridCol w:w="529"/>
        <w:gridCol w:w="529"/>
        <w:gridCol w:w="529"/>
        <w:gridCol w:w="531"/>
      </w:tblGrid>
      <w:tr w:rsidR="005A63CD" w:rsidRPr="005A63CD" w:rsidTr="005A63CD">
        <w:trPr>
          <w:trHeight w:val="120"/>
        </w:trPr>
        <w:tc>
          <w:tcPr>
            <w:tcW w:w="337" w:type="pct"/>
            <w:hideMark/>
          </w:tcPr>
          <w:p w:rsidR="005A63CD" w:rsidRPr="005A63CD" w:rsidRDefault="005A63CD" w:rsidP="005A63CD">
            <w:pPr>
              <w:spacing w:after="0" w:line="240" w:lineRule="auto"/>
              <w:jc w:val="center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 </w:t>
            </w:r>
            <w:r w:rsidRPr="005A63CD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center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Samsung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center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Ericsson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center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CATT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center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ZTE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center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Huawei</w:t>
            </w:r>
          </w:p>
        </w:tc>
        <w:tc>
          <w:tcPr>
            <w:tcW w:w="275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center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Nokia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center"/>
              <w:rPr>
                <w:rFonts w:ascii="SimSun" w:eastAsia="SimSun" w:hAnsi="SimSun"/>
                <w:sz w:val="10"/>
                <w:szCs w:val="16"/>
              </w:rPr>
            </w:pPr>
            <w:r w:rsidRPr="005A63CD">
              <w:rPr>
                <w:sz w:val="10"/>
                <w:szCs w:val="16"/>
              </w:rPr>
              <w:t>InterDigital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center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CHTTL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center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LGE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center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CATR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center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ITRI</w:t>
            </w:r>
          </w:p>
        </w:tc>
        <w:tc>
          <w:tcPr>
            <w:tcW w:w="275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center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Intel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center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Sharp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center"/>
              <w:rPr>
                <w:rFonts w:ascii="SimSun" w:eastAsia="SimSun" w:hAnsi="SimSun"/>
                <w:sz w:val="10"/>
                <w:szCs w:val="16"/>
              </w:rPr>
            </w:pPr>
            <w:r w:rsidRPr="005A63CD">
              <w:rPr>
                <w:sz w:val="10"/>
                <w:szCs w:val="16"/>
              </w:rPr>
              <w:t>Qualcomm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center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Xinwei</w:t>
            </w:r>
          </w:p>
        </w:tc>
        <w:tc>
          <w:tcPr>
            <w:tcW w:w="27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center"/>
              <w:rPr>
                <w:rFonts w:eastAsia="SimSun"/>
                <w:sz w:val="14"/>
                <w:szCs w:val="16"/>
              </w:rPr>
            </w:pPr>
            <w:r w:rsidRPr="005A63CD">
              <w:rPr>
                <w:sz w:val="12"/>
                <w:szCs w:val="16"/>
              </w:rPr>
              <w:t>NTT DOCOMO</w:t>
            </w:r>
          </w:p>
        </w:tc>
        <w:tc>
          <w:tcPr>
            <w:tcW w:w="275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center"/>
              <w:rPr>
                <w:rFonts w:eastAsia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CMCC</w:t>
            </w:r>
          </w:p>
        </w:tc>
      </w:tr>
      <w:tr w:rsidR="005A63CD" w:rsidRPr="005A63CD" w:rsidTr="005A63CD">
        <w:trPr>
          <w:trHeight w:val="120"/>
        </w:trPr>
        <w:tc>
          <w:tcPr>
            <w:tcW w:w="337" w:type="pct"/>
            <w:hideMark/>
          </w:tcPr>
          <w:p w:rsidR="005A63CD" w:rsidRPr="005A63CD" w:rsidRDefault="005A63CD">
            <w:pPr>
              <w:spacing w:line="120" w:lineRule="atLeast"/>
              <w:rPr>
                <w:rFonts w:ascii="SimSun" w:eastAsia="SimSun" w:hAnsi="SimSun"/>
                <w:sz w:val="12"/>
                <w:szCs w:val="16"/>
              </w:rPr>
            </w:pPr>
            <w:r w:rsidRPr="005A63CD">
              <w:rPr>
                <w:sz w:val="12"/>
                <w:szCs w:val="16"/>
              </w:rPr>
              <w:t>High or low loss</w:t>
            </w:r>
            <w:r w:rsidRPr="005A63CD">
              <w:rPr>
                <w:rFonts w:ascii="Times New Roman" w:hAnsi="Times New Roman"/>
                <w:sz w:val="12"/>
                <w:szCs w:val="16"/>
              </w:rPr>
              <w:t xml:space="preserve"> 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5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5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 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eastAsia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5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eastAsia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</w:tr>
      <w:tr w:rsidR="005A63CD" w:rsidRPr="005A63CD" w:rsidTr="005A63CD">
        <w:trPr>
          <w:trHeight w:val="120"/>
        </w:trPr>
        <w:tc>
          <w:tcPr>
            <w:tcW w:w="337" w:type="pct"/>
            <w:hideMark/>
          </w:tcPr>
          <w:p w:rsidR="005A63CD" w:rsidRPr="005A63CD" w:rsidRDefault="005A63CD">
            <w:pPr>
              <w:spacing w:line="120" w:lineRule="atLeast"/>
              <w:rPr>
                <w:rFonts w:ascii="SimSun" w:eastAsia="SimSun" w:hAnsi="SimSun"/>
                <w:sz w:val="12"/>
                <w:szCs w:val="16"/>
              </w:rPr>
            </w:pPr>
            <w:r w:rsidRPr="005A63CD">
              <w:rPr>
                <w:sz w:val="12"/>
                <w:szCs w:val="16"/>
              </w:rPr>
              <w:t>d_in</w:t>
            </w:r>
            <w:r w:rsidRPr="005A63CD">
              <w:rPr>
                <w:rFonts w:ascii="Times New Roman" w:hAnsi="Times New Roman"/>
                <w:sz w:val="12"/>
                <w:szCs w:val="16"/>
              </w:rPr>
              <w:t xml:space="preserve"> 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5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Link Speicfic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Link 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Link 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5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UE-specific</w:t>
            </w:r>
          </w:p>
        </w:tc>
        <w:tc>
          <w:tcPr>
            <w:tcW w:w="27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eastAsia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Link-specific</w:t>
            </w:r>
          </w:p>
        </w:tc>
        <w:tc>
          <w:tcPr>
            <w:tcW w:w="275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eastAsia="SimSun"/>
                <w:sz w:val="16"/>
                <w:szCs w:val="16"/>
              </w:rPr>
            </w:pPr>
            <w:r w:rsidRPr="005A63CD">
              <w:rPr>
                <w:sz w:val="16"/>
                <w:szCs w:val="16"/>
              </w:rPr>
              <w:t>Link-specific</w:t>
            </w:r>
          </w:p>
        </w:tc>
      </w:tr>
      <w:tr w:rsidR="005A63CD" w:rsidRPr="005A63CD" w:rsidTr="005A63CD">
        <w:trPr>
          <w:trHeight w:val="120"/>
        </w:trPr>
        <w:tc>
          <w:tcPr>
            <w:tcW w:w="337" w:type="pct"/>
            <w:hideMark/>
          </w:tcPr>
          <w:p w:rsidR="005A63CD" w:rsidRPr="005A63CD" w:rsidRDefault="005A63CD">
            <w:pPr>
              <w:spacing w:line="120" w:lineRule="atLeast"/>
              <w:rPr>
                <w:rFonts w:ascii="SimSun" w:eastAsia="SimSun" w:hAnsi="SimSun"/>
                <w:sz w:val="12"/>
                <w:szCs w:val="16"/>
              </w:rPr>
            </w:pPr>
            <w:r w:rsidRPr="005A63CD">
              <w:rPr>
                <w:sz w:val="12"/>
                <w:szCs w:val="16"/>
              </w:rPr>
              <w:t>O-I penetration loss deviation</w:t>
            </w:r>
            <w:r w:rsidRPr="005A63CD">
              <w:rPr>
                <w:rFonts w:ascii="Times New Roman" w:hAnsi="Times New Roman"/>
                <w:sz w:val="12"/>
                <w:szCs w:val="16"/>
              </w:rPr>
              <w:t xml:space="preserve"> 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Link specific</w:t>
            </w:r>
            <w:r>
              <w:rPr>
                <w:rFonts w:eastAsia="Malgun Gothic" w:hint="eastAsia"/>
                <w:sz w:val="14"/>
                <w:szCs w:val="16"/>
              </w:rPr>
              <w:t>*</w:t>
            </w:r>
            <w:r w:rsidRPr="005A63CD">
              <w:rPr>
                <w:sz w:val="14"/>
                <w:szCs w:val="16"/>
              </w:rPr>
              <w:t xml:space="preserve"> 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Link specific</w:t>
            </w:r>
            <w:r>
              <w:rPr>
                <w:rFonts w:eastAsia="Malgun Gothic" w:hint="eastAsia"/>
                <w:sz w:val="14"/>
                <w:szCs w:val="16"/>
              </w:rPr>
              <w:t>*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Link specific</w:t>
            </w:r>
            <w:r>
              <w:rPr>
                <w:rFonts w:eastAsia="Malgun Gothic" w:hint="eastAsia"/>
                <w:sz w:val="14"/>
                <w:szCs w:val="16"/>
              </w:rPr>
              <w:t>*</w:t>
            </w:r>
            <w:r w:rsidRPr="005A63CD">
              <w:rPr>
                <w:sz w:val="14"/>
                <w:szCs w:val="16"/>
              </w:rPr>
              <w:t xml:space="preserve"> </w:t>
            </w:r>
          </w:p>
        </w:tc>
        <w:tc>
          <w:tcPr>
            <w:tcW w:w="275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Link 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UE-specific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Link 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Malgun Gothic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Link specific</w:t>
            </w:r>
            <w:r>
              <w:rPr>
                <w:rFonts w:eastAsia="Malgun Gothic" w:hint="eastAsia"/>
                <w:sz w:val="14"/>
                <w:szCs w:val="16"/>
              </w:rPr>
              <w:t>*</w:t>
            </w:r>
            <w:r w:rsidRPr="005A63CD">
              <w:rPr>
                <w:rFonts w:ascii="Times New Roman" w:hAnsi="Times New Roman"/>
                <w:sz w:val="14"/>
                <w:szCs w:val="16"/>
              </w:rPr>
              <w:t xml:space="preserve"> 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Link specific</w:t>
            </w:r>
            <w:r>
              <w:rPr>
                <w:rFonts w:eastAsia="Malgun Gothic" w:hint="eastAsia"/>
                <w:sz w:val="14"/>
                <w:szCs w:val="16"/>
              </w:rPr>
              <w:t>*</w:t>
            </w:r>
            <w:r w:rsidRPr="005A63CD">
              <w:rPr>
                <w:sz w:val="14"/>
                <w:szCs w:val="16"/>
              </w:rPr>
              <w:t xml:space="preserve"> 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Link specific</w:t>
            </w:r>
          </w:p>
        </w:tc>
        <w:tc>
          <w:tcPr>
            <w:tcW w:w="275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Link specific</w:t>
            </w:r>
            <w:r>
              <w:rPr>
                <w:rFonts w:eastAsia="Malgun Gothic" w:hint="eastAsia"/>
                <w:sz w:val="14"/>
                <w:szCs w:val="16"/>
              </w:rPr>
              <w:t>*</w:t>
            </w:r>
            <w:r w:rsidRPr="005A63CD">
              <w:rPr>
                <w:sz w:val="14"/>
                <w:szCs w:val="16"/>
              </w:rPr>
              <w:t xml:space="preserve"> 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Link 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Link-specific</w:t>
            </w:r>
          </w:p>
        </w:tc>
        <w:tc>
          <w:tcPr>
            <w:tcW w:w="274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ascii="SimSun" w:eastAsia="SimSun" w:hAnsi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Link specific</w:t>
            </w:r>
            <w:r>
              <w:rPr>
                <w:rFonts w:eastAsia="Malgun Gothic" w:hint="eastAsia"/>
                <w:sz w:val="14"/>
                <w:szCs w:val="16"/>
              </w:rPr>
              <w:t>*</w:t>
            </w:r>
            <w:r w:rsidRPr="005A63CD">
              <w:rPr>
                <w:sz w:val="14"/>
                <w:szCs w:val="16"/>
              </w:rPr>
              <w:t xml:space="preserve"> </w:t>
            </w:r>
          </w:p>
        </w:tc>
        <w:tc>
          <w:tcPr>
            <w:tcW w:w="27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eastAsia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Link-specific</w:t>
            </w:r>
            <w:r>
              <w:rPr>
                <w:rFonts w:eastAsia="Malgun Gothic" w:hint="eastAsia"/>
                <w:sz w:val="14"/>
                <w:szCs w:val="16"/>
              </w:rPr>
              <w:t>*</w:t>
            </w:r>
            <w:r w:rsidRPr="005A63CD">
              <w:rPr>
                <w:sz w:val="14"/>
                <w:szCs w:val="16"/>
              </w:rPr>
              <w:t xml:space="preserve"> </w:t>
            </w:r>
          </w:p>
        </w:tc>
        <w:tc>
          <w:tcPr>
            <w:tcW w:w="275" w:type="pct"/>
            <w:vAlign w:val="center"/>
            <w:hideMark/>
          </w:tcPr>
          <w:p w:rsidR="005A63CD" w:rsidRPr="005A63CD" w:rsidRDefault="005A63CD" w:rsidP="005A63CD">
            <w:pPr>
              <w:spacing w:after="0" w:line="240" w:lineRule="auto"/>
              <w:jc w:val="left"/>
              <w:rPr>
                <w:rFonts w:eastAsia="SimSun"/>
                <w:sz w:val="14"/>
                <w:szCs w:val="16"/>
              </w:rPr>
            </w:pPr>
            <w:r w:rsidRPr="005A63CD">
              <w:rPr>
                <w:sz w:val="14"/>
                <w:szCs w:val="16"/>
              </w:rPr>
              <w:t>Link-specific</w:t>
            </w:r>
            <w:r>
              <w:rPr>
                <w:rFonts w:eastAsia="Malgun Gothic" w:hint="eastAsia"/>
                <w:sz w:val="14"/>
                <w:szCs w:val="16"/>
              </w:rPr>
              <w:t>*</w:t>
            </w:r>
            <w:r w:rsidRPr="005A63CD">
              <w:rPr>
                <w:sz w:val="14"/>
                <w:szCs w:val="16"/>
              </w:rPr>
              <w:t xml:space="preserve"> </w:t>
            </w:r>
          </w:p>
        </w:tc>
      </w:tr>
    </w:tbl>
    <w:p w:rsidR="005A63CD" w:rsidRDefault="005A63CD" w:rsidP="005A63CD">
      <w:pPr>
        <w:widowControl/>
        <w:wordWrap/>
        <w:autoSpaceDE/>
        <w:autoSpaceDN/>
        <w:spacing w:after="0" w:line="240" w:lineRule="auto"/>
        <w:jc w:val="right"/>
        <w:rPr>
          <w:rFonts w:ascii="Times New Roman" w:eastAsia="Malgun Gothic" w:hAnsi="Times New Roman" w:cs="Times New Roman"/>
        </w:rPr>
      </w:pPr>
      <w:r>
        <w:rPr>
          <w:rFonts w:eastAsia="Malgun Gothic" w:hint="eastAsia"/>
          <w:b/>
          <w:bCs/>
          <w:sz w:val="14"/>
          <w:szCs w:val="16"/>
        </w:rPr>
        <w:t xml:space="preserve">* </w:t>
      </w:r>
      <w:r w:rsidRPr="005A63CD">
        <w:rPr>
          <w:bCs/>
          <w:sz w:val="14"/>
          <w:szCs w:val="16"/>
        </w:rPr>
        <w:t>Note</w:t>
      </w:r>
      <w:r w:rsidRPr="005A63CD">
        <w:rPr>
          <w:b/>
          <w:bCs/>
          <w:sz w:val="14"/>
          <w:szCs w:val="16"/>
        </w:rPr>
        <w:t>:</w:t>
      </w:r>
      <w:r>
        <w:rPr>
          <w:rFonts w:eastAsia="Malgun Gothic" w:hint="eastAsia"/>
          <w:b/>
          <w:bCs/>
          <w:sz w:val="14"/>
          <w:szCs w:val="16"/>
        </w:rPr>
        <w:t xml:space="preserve"> </w:t>
      </w:r>
      <w:r w:rsidRPr="005A63CD">
        <w:rPr>
          <w:rFonts w:eastAsia="Malgun Gothic" w:hint="eastAsia"/>
          <w:bCs/>
          <w:sz w:val="14"/>
          <w:szCs w:val="16"/>
        </w:rPr>
        <w:t>O-I penetration loss deviation</w:t>
      </w:r>
      <w:r>
        <w:rPr>
          <w:rFonts w:eastAsia="Malgun Gothic" w:hint="eastAsia"/>
          <w:b/>
          <w:bCs/>
          <w:sz w:val="14"/>
          <w:szCs w:val="16"/>
        </w:rPr>
        <w:t xml:space="preserve"> </w:t>
      </w:r>
      <w:r>
        <w:rPr>
          <w:rFonts w:eastAsia="Malgun Gothic" w:hint="eastAsia"/>
          <w:sz w:val="14"/>
          <w:szCs w:val="16"/>
        </w:rPr>
        <w:t xml:space="preserve">has replaced the </w:t>
      </w:r>
      <w:r w:rsidRPr="005A63CD">
        <w:rPr>
          <w:sz w:val="14"/>
          <w:szCs w:val="16"/>
        </w:rPr>
        <w:t>shadow fading term</w:t>
      </w:r>
    </w:p>
    <w:p w:rsidR="005A63CD" w:rsidRDefault="005A63CD" w:rsidP="005A63CD">
      <w:pPr>
        <w:widowControl/>
        <w:wordWrap/>
        <w:autoSpaceDE/>
        <w:autoSpaceDN/>
        <w:spacing w:after="0" w:line="240" w:lineRule="auto"/>
        <w:jc w:val="left"/>
        <w:rPr>
          <w:rFonts w:ascii="Times New Roman" w:eastAsia="Malgun Gothic" w:hAnsi="Times New Roman" w:cs="Times New Roman"/>
        </w:rPr>
      </w:pPr>
    </w:p>
    <w:p w:rsidR="005A63CD" w:rsidRDefault="005A63CD" w:rsidP="005A63CD">
      <w:pPr>
        <w:rPr>
          <w:rFonts w:ascii="Times New Roman" w:eastAsia="Malgun Gothic" w:hAnsi="Times New Roman" w:cs="Times New Roman"/>
        </w:rPr>
      </w:pPr>
      <w:bookmarkStart w:id="2" w:name="_Toc426289536"/>
      <w:bookmarkEnd w:id="2"/>
    </w:p>
    <w:sectPr w:rsidR="005A63CD" w:rsidSect="009B7EE1">
      <w:head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54F" w:rsidRPr="00600391" w:rsidRDefault="00B3654F" w:rsidP="005A495F">
      <w:pPr>
        <w:rPr>
          <w:rFonts w:eastAsia="Malgun Gothic" w:cs="Times New Roman"/>
          <w:kern w:val="2"/>
        </w:rPr>
      </w:pPr>
      <w:r>
        <w:separator/>
      </w:r>
    </w:p>
    <w:p w:rsidR="00B3654F" w:rsidRDefault="00B3654F" w:rsidP="005A495F"/>
  </w:endnote>
  <w:endnote w:type="continuationSeparator" w:id="0">
    <w:p w:rsidR="00B3654F" w:rsidRPr="00600391" w:rsidRDefault="00B3654F" w:rsidP="005A495F">
      <w:pPr>
        <w:rPr>
          <w:rFonts w:eastAsia="Malgun Gothic" w:cs="Times New Roman"/>
          <w:kern w:val="2"/>
        </w:rPr>
      </w:pPr>
      <w:r>
        <w:continuationSeparator/>
      </w:r>
    </w:p>
    <w:p w:rsidR="00B3654F" w:rsidRDefault="00B3654F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나눔고딕">
    <w:charset w:val="81"/>
    <w:family w:val="modern"/>
    <w:pitch w:val="variable"/>
    <w:sig w:usb0="900002A7" w:usb1="29D7FCFB" w:usb2="00000010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54F" w:rsidRPr="00600391" w:rsidRDefault="00B3654F" w:rsidP="005A495F">
      <w:pPr>
        <w:rPr>
          <w:rFonts w:eastAsia="Malgun Gothic" w:cs="Times New Roman"/>
          <w:kern w:val="2"/>
        </w:rPr>
      </w:pPr>
      <w:r>
        <w:separator/>
      </w:r>
    </w:p>
    <w:p w:rsidR="00B3654F" w:rsidRDefault="00B3654F" w:rsidP="005A495F"/>
  </w:footnote>
  <w:footnote w:type="continuationSeparator" w:id="0">
    <w:p w:rsidR="00B3654F" w:rsidRPr="00600391" w:rsidRDefault="00B3654F" w:rsidP="005A495F">
      <w:pPr>
        <w:rPr>
          <w:rFonts w:eastAsia="Malgun Gothic" w:cs="Times New Roman"/>
          <w:kern w:val="2"/>
        </w:rPr>
      </w:pPr>
      <w:r>
        <w:continuationSeparator/>
      </w:r>
    </w:p>
    <w:p w:rsidR="00B3654F" w:rsidRDefault="00B3654F" w:rsidP="005A495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CF7" w:rsidRDefault="00E64CF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5D730A2"/>
    <w:multiLevelType w:val="hybridMultilevel"/>
    <w:tmpl w:val="0B3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0D08DC"/>
    <w:multiLevelType w:val="hybridMultilevel"/>
    <w:tmpl w:val="3DEE4A42"/>
    <w:lvl w:ilvl="0" w:tplc="4DF8A1D0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9D3CC8"/>
    <w:multiLevelType w:val="hybridMultilevel"/>
    <w:tmpl w:val="008E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72C34"/>
    <w:multiLevelType w:val="hybridMultilevel"/>
    <w:tmpl w:val="0DB8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5F6F7E"/>
    <w:multiLevelType w:val="hybridMultilevel"/>
    <w:tmpl w:val="F678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1A3589"/>
    <w:multiLevelType w:val="multilevel"/>
    <w:tmpl w:val="F9B2C5F0"/>
    <w:lvl w:ilvl="0">
      <w:start w:val="1"/>
      <w:numFmt w:val="decimal"/>
      <w:pStyle w:val="Heading1"/>
      <w:lvlText w:val="%1."/>
      <w:lvlJc w:val="left"/>
      <w:pPr>
        <w:ind w:left="785" w:hanging="425"/>
      </w:pPr>
      <w:rPr>
        <w:lang w:val="en-US"/>
      </w:r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46AB61A5"/>
    <w:multiLevelType w:val="hybridMultilevel"/>
    <w:tmpl w:val="8AEC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9800F3"/>
    <w:multiLevelType w:val="hybridMultilevel"/>
    <w:tmpl w:val="105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8"/>
  </w:num>
  <w:num w:numId="5">
    <w:abstractNumId w:val="6"/>
  </w:num>
  <w:num w:numId="6">
    <w:abstractNumId w:val="7"/>
  </w:num>
  <w:num w:numId="7">
    <w:abstractNumId w:val="7"/>
  </w:num>
  <w:num w:numId="8">
    <w:abstractNumId w:val="1"/>
  </w:num>
  <w:num w:numId="9">
    <w:abstractNumId w:val="3"/>
  </w:num>
  <w:num w:numId="10">
    <w:abstractNumId w:val="7"/>
  </w:num>
  <w:num w:numId="11">
    <w:abstractNumId w:val="7"/>
  </w:num>
  <w:num w:numId="12">
    <w:abstractNumId w:val="4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bordersDoNotSurroundHeader/>
  <w:bordersDoNotSurroundFooter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8E"/>
    <w:rsid w:val="000006F4"/>
    <w:rsid w:val="000007E1"/>
    <w:rsid w:val="00000895"/>
    <w:rsid w:val="00000F4F"/>
    <w:rsid w:val="00001933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42E4"/>
    <w:rsid w:val="000246E8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11C6"/>
    <w:rsid w:val="000319C4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6C9"/>
    <w:rsid w:val="0005474A"/>
    <w:rsid w:val="0005484A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4E2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769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1689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1AF"/>
    <w:rsid w:val="00091832"/>
    <w:rsid w:val="00091F39"/>
    <w:rsid w:val="0009343B"/>
    <w:rsid w:val="00093EA6"/>
    <w:rsid w:val="00094E0A"/>
    <w:rsid w:val="00095C21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6095"/>
    <w:rsid w:val="000A66D4"/>
    <w:rsid w:val="000A6955"/>
    <w:rsid w:val="000A77E5"/>
    <w:rsid w:val="000A7956"/>
    <w:rsid w:val="000B05EB"/>
    <w:rsid w:val="000B065C"/>
    <w:rsid w:val="000B0BFC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43"/>
    <w:rsid w:val="000C0245"/>
    <w:rsid w:val="000C0412"/>
    <w:rsid w:val="000C0772"/>
    <w:rsid w:val="000C092F"/>
    <w:rsid w:val="000C0AD1"/>
    <w:rsid w:val="000C0EB9"/>
    <w:rsid w:val="000C1705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16"/>
    <w:rsid w:val="000D0341"/>
    <w:rsid w:val="000D0E51"/>
    <w:rsid w:val="000D1FC3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952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8B0"/>
    <w:rsid w:val="000F3B4C"/>
    <w:rsid w:val="000F52A9"/>
    <w:rsid w:val="000F7E6F"/>
    <w:rsid w:val="00100172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2D8A"/>
    <w:rsid w:val="001139C5"/>
    <w:rsid w:val="00113DCE"/>
    <w:rsid w:val="001142C9"/>
    <w:rsid w:val="001154CC"/>
    <w:rsid w:val="001160AC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478"/>
    <w:rsid w:val="00126577"/>
    <w:rsid w:val="00126716"/>
    <w:rsid w:val="0012750F"/>
    <w:rsid w:val="0012792E"/>
    <w:rsid w:val="00127B3C"/>
    <w:rsid w:val="00130657"/>
    <w:rsid w:val="00130768"/>
    <w:rsid w:val="00130C0D"/>
    <w:rsid w:val="00131ADD"/>
    <w:rsid w:val="00132011"/>
    <w:rsid w:val="0013211F"/>
    <w:rsid w:val="00133A8D"/>
    <w:rsid w:val="00134875"/>
    <w:rsid w:val="001349D0"/>
    <w:rsid w:val="00134C4F"/>
    <w:rsid w:val="001366AB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456"/>
    <w:rsid w:val="0016164B"/>
    <w:rsid w:val="001621D2"/>
    <w:rsid w:val="00162889"/>
    <w:rsid w:val="001630F7"/>
    <w:rsid w:val="001636FD"/>
    <w:rsid w:val="00163958"/>
    <w:rsid w:val="00163B81"/>
    <w:rsid w:val="00163FF2"/>
    <w:rsid w:val="00164327"/>
    <w:rsid w:val="0016577E"/>
    <w:rsid w:val="00165D18"/>
    <w:rsid w:val="00165D80"/>
    <w:rsid w:val="001660FE"/>
    <w:rsid w:val="001667FD"/>
    <w:rsid w:val="00166A1B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36E"/>
    <w:rsid w:val="0019053D"/>
    <w:rsid w:val="0019064E"/>
    <w:rsid w:val="00190734"/>
    <w:rsid w:val="00190BC3"/>
    <w:rsid w:val="00190FE6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6A49"/>
    <w:rsid w:val="001A71FC"/>
    <w:rsid w:val="001A7376"/>
    <w:rsid w:val="001A77D8"/>
    <w:rsid w:val="001A7A32"/>
    <w:rsid w:val="001B0CF9"/>
    <w:rsid w:val="001B0F1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6207"/>
    <w:rsid w:val="001B6787"/>
    <w:rsid w:val="001B73BA"/>
    <w:rsid w:val="001B7BD3"/>
    <w:rsid w:val="001C04D2"/>
    <w:rsid w:val="001C1685"/>
    <w:rsid w:val="001C1F6D"/>
    <w:rsid w:val="001C2020"/>
    <w:rsid w:val="001C2A52"/>
    <w:rsid w:val="001C39C1"/>
    <w:rsid w:val="001C3F8D"/>
    <w:rsid w:val="001C40AE"/>
    <w:rsid w:val="001C4719"/>
    <w:rsid w:val="001C528E"/>
    <w:rsid w:val="001C65CF"/>
    <w:rsid w:val="001C720C"/>
    <w:rsid w:val="001C7673"/>
    <w:rsid w:val="001C7893"/>
    <w:rsid w:val="001C7B36"/>
    <w:rsid w:val="001D0B06"/>
    <w:rsid w:val="001D0EF7"/>
    <w:rsid w:val="001D1317"/>
    <w:rsid w:val="001D2B54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F0392"/>
    <w:rsid w:val="001F0578"/>
    <w:rsid w:val="001F06C2"/>
    <w:rsid w:val="001F1606"/>
    <w:rsid w:val="001F193D"/>
    <w:rsid w:val="001F1996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60D3"/>
    <w:rsid w:val="001F76A2"/>
    <w:rsid w:val="001F7A6C"/>
    <w:rsid w:val="00200203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42A"/>
    <w:rsid w:val="002039FD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318F"/>
    <w:rsid w:val="002134F8"/>
    <w:rsid w:val="00213BB1"/>
    <w:rsid w:val="002149BA"/>
    <w:rsid w:val="0021524B"/>
    <w:rsid w:val="002153CB"/>
    <w:rsid w:val="00215513"/>
    <w:rsid w:val="00215762"/>
    <w:rsid w:val="00215858"/>
    <w:rsid w:val="00215A51"/>
    <w:rsid w:val="00215A5E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91D"/>
    <w:rsid w:val="00231A89"/>
    <w:rsid w:val="00232002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628"/>
    <w:rsid w:val="00235C49"/>
    <w:rsid w:val="00235E8B"/>
    <w:rsid w:val="002361C0"/>
    <w:rsid w:val="00236EBD"/>
    <w:rsid w:val="00236FC2"/>
    <w:rsid w:val="00237775"/>
    <w:rsid w:val="00237DA4"/>
    <w:rsid w:val="00237E2D"/>
    <w:rsid w:val="00240664"/>
    <w:rsid w:val="00242086"/>
    <w:rsid w:val="002420E4"/>
    <w:rsid w:val="00242347"/>
    <w:rsid w:val="002423E6"/>
    <w:rsid w:val="0024250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C25"/>
    <w:rsid w:val="0025574D"/>
    <w:rsid w:val="002558A0"/>
    <w:rsid w:val="00256336"/>
    <w:rsid w:val="00256360"/>
    <w:rsid w:val="00256EA5"/>
    <w:rsid w:val="002573E9"/>
    <w:rsid w:val="00257A81"/>
    <w:rsid w:val="00260676"/>
    <w:rsid w:val="002606B3"/>
    <w:rsid w:val="00260A35"/>
    <w:rsid w:val="00260BD0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D2E"/>
    <w:rsid w:val="00262F5C"/>
    <w:rsid w:val="0026314C"/>
    <w:rsid w:val="00263326"/>
    <w:rsid w:val="002638D0"/>
    <w:rsid w:val="00263DEB"/>
    <w:rsid w:val="00264134"/>
    <w:rsid w:val="00264375"/>
    <w:rsid w:val="00264A0E"/>
    <w:rsid w:val="002660ED"/>
    <w:rsid w:val="00266421"/>
    <w:rsid w:val="002667DF"/>
    <w:rsid w:val="00266D77"/>
    <w:rsid w:val="0026707B"/>
    <w:rsid w:val="00267114"/>
    <w:rsid w:val="00267373"/>
    <w:rsid w:val="00267F17"/>
    <w:rsid w:val="00270471"/>
    <w:rsid w:val="002704A3"/>
    <w:rsid w:val="00270D52"/>
    <w:rsid w:val="00270D84"/>
    <w:rsid w:val="002710E6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87891"/>
    <w:rsid w:val="002900D7"/>
    <w:rsid w:val="002903AA"/>
    <w:rsid w:val="00290F2D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64E2"/>
    <w:rsid w:val="002968E8"/>
    <w:rsid w:val="00296E9D"/>
    <w:rsid w:val="00296FB7"/>
    <w:rsid w:val="002979B3"/>
    <w:rsid w:val="002A064B"/>
    <w:rsid w:val="002A0B3F"/>
    <w:rsid w:val="002A1215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9E3"/>
    <w:rsid w:val="002C2D19"/>
    <w:rsid w:val="002C2DE0"/>
    <w:rsid w:val="002C3773"/>
    <w:rsid w:val="002C3966"/>
    <w:rsid w:val="002C458F"/>
    <w:rsid w:val="002C46F4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81E"/>
    <w:rsid w:val="002D4B2A"/>
    <w:rsid w:val="002D4DA9"/>
    <w:rsid w:val="002D513A"/>
    <w:rsid w:val="002D56A4"/>
    <w:rsid w:val="002D65BC"/>
    <w:rsid w:val="002D7A30"/>
    <w:rsid w:val="002E00ED"/>
    <w:rsid w:val="002E01DE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172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BEB"/>
    <w:rsid w:val="002E6FED"/>
    <w:rsid w:val="002E7358"/>
    <w:rsid w:val="002E7D43"/>
    <w:rsid w:val="002F1CFE"/>
    <w:rsid w:val="002F22C7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6EA"/>
    <w:rsid w:val="002F5C9B"/>
    <w:rsid w:val="002F614B"/>
    <w:rsid w:val="002F648E"/>
    <w:rsid w:val="002F65ED"/>
    <w:rsid w:val="002F6C17"/>
    <w:rsid w:val="002F6D2F"/>
    <w:rsid w:val="002F70A4"/>
    <w:rsid w:val="002F7C13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1F02"/>
    <w:rsid w:val="003226A1"/>
    <w:rsid w:val="00322B73"/>
    <w:rsid w:val="00322DEB"/>
    <w:rsid w:val="00323083"/>
    <w:rsid w:val="003231DD"/>
    <w:rsid w:val="00324973"/>
    <w:rsid w:val="00325283"/>
    <w:rsid w:val="0032541E"/>
    <w:rsid w:val="00325B22"/>
    <w:rsid w:val="00325D0C"/>
    <w:rsid w:val="00326137"/>
    <w:rsid w:val="00326429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98C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4D1"/>
    <w:rsid w:val="00335573"/>
    <w:rsid w:val="00335643"/>
    <w:rsid w:val="0033574D"/>
    <w:rsid w:val="003360DC"/>
    <w:rsid w:val="00336E82"/>
    <w:rsid w:val="00337295"/>
    <w:rsid w:val="00337DAF"/>
    <w:rsid w:val="00337E0F"/>
    <w:rsid w:val="00337F98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3EBA"/>
    <w:rsid w:val="003441FC"/>
    <w:rsid w:val="003442E4"/>
    <w:rsid w:val="00345127"/>
    <w:rsid w:val="003451E3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2CD"/>
    <w:rsid w:val="00357D31"/>
    <w:rsid w:val="00360909"/>
    <w:rsid w:val="00361465"/>
    <w:rsid w:val="00361A13"/>
    <w:rsid w:val="00361D44"/>
    <w:rsid w:val="003626AF"/>
    <w:rsid w:val="00363D59"/>
    <w:rsid w:val="00363DF9"/>
    <w:rsid w:val="00363EC6"/>
    <w:rsid w:val="00363FFB"/>
    <w:rsid w:val="00365084"/>
    <w:rsid w:val="003653E5"/>
    <w:rsid w:val="0036581E"/>
    <w:rsid w:val="00365E4D"/>
    <w:rsid w:val="0036608A"/>
    <w:rsid w:val="00366F00"/>
    <w:rsid w:val="0037004F"/>
    <w:rsid w:val="003703B8"/>
    <w:rsid w:val="003708CD"/>
    <w:rsid w:val="00370957"/>
    <w:rsid w:val="00370E33"/>
    <w:rsid w:val="003717F3"/>
    <w:rsid w:val="0037267F"/>
    <w:rsid w:val="00372A53"/>
    <w:rsid w:val="00372B60"/>
    <w:rsid w:val="00373E54"/>
    <w:rsid w:val="0037450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2C1"/>
    <w:rsid w:val="00385740"/>
    <w:rsid w:val="003862ED"/>
    <w:rsid w:val="0038658B"/>
    <w:rsid w:val="003867D4"/>
    <w:rsid w:val="00386A7F"/>
    <w:rsid w:val="00386B75"/>
    <w:rsid w:val="003873C6"/>
    <w:rsid w:val="003876E1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CEA"/>
    <w:rsid w:val="003A1E39"/>
    <w:rsid w:val="003A21B2"/>
    <w:rsid w:val="003A2CA4"/>
    <w:rsid w:val="003A3183"/>
    <w:rsid w:val="003A3309"/>
    <w:rsid w:val="003A3B95"/>
    <w:rsid w:val="003A3D88"/>
    <w:rsid w:val="003A41C7"/>
    <w:rsid w:val="003A4E6A"/>
    <w:rsid w:val="003A5024"/>
    <w:rsid w:val="003A50BD"/>
    <w:rsid w:val="003A6898"/>
    <w:rsid w:val="003A6FC2"/>
    <w:rsid w:val="003A720B"/>
    <w:rsid w:val="003A765C"/>
    <w:rsid w:val="003A79F8"/>
    <w:rsid w:val="003A7C81"/>
    <w:rsid w:val="003A7FF4"/>
    <w:rsid w:val="003B00D6"/>
    <w:rsid w:val="003B053D"/>
    <w:rsid w:val="003B0562"/>
    <w:rsid w:val="003B0740"/>
    <w:rsid w:val="003B0790"/>
    <w:rsid w:val="003B1401"/>
    <w:rsid w:val="003B313C"/>
    <w:rsid w:val="003B3689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CF8"/>
    <w:rsid w:val="003B7FC7"/>
    <w:rsid w:val="003C01DB"/>
    <w:rsid w:val="003C0BD9"/>
    <w:rsid w:val="003C0C72"/>
    <w:rsid w:val="003C0FF6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4769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960"/>
    <w:rsid w:val="003E59E5"/>
    <w:rsid w:val="003E61DE"/>
    <w:rsid w:val="003E6478"/>
    <w:rsid w:val="003E71CD"/>
    <w:rsid w:val="003E7401"/>
    <w:rsid w:val="003E7A52"/>
    <w:rsid w:val="003F2192"/>
    <w:rsid w:val="003F2B0D"/>
    <w:rsid w:val="003F32C8"/>
    <w:rsid w:val="003F35DE"/>
    <w:rsid w:val="003F37EC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828"/>
    <w:rsid w:val="00403960"/>
    <w:rsid w:val="00403C3C"/>
    <w:rsid w:val="004044E1"/>
    <w:rsid w:val="00404EF3"/>
    <w:rsid w:val="00404F36"/>
    <w:rsid w:val="00405365"/>
    <w:rsid w:val="004055F3"/>
    <w:rsid w:val="004056D8"/>
    <w:rsid w:val="00405AFF"/>
    <w:rsid w:val="00406397"/>
    <w:rsid w:val="004069EE"/>
    <w:rsid w:val="00406BEC"/>
    <w:rsid w:val="00407933"/>
    <w:rsid w:val="0040797E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17EB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A88"/>
    <w:rsid w:val="00432386"/>
    <w:rsid w:val="004325C0"/>
    <w:rsid w:val="0043291A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4F8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99C"/>
    <w:rsid w:val="00462BF5"/>
    <w:rsid w:val="00463219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30"/>
    <w:rsid w:val="00465EAD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64F"/>
    <w:rsid w:val="0047399B"/>
    <w:rsid w:val="00473A35"/>
    <w:rsid w:val="00473B8D"/>
    <w:rsid w:val="00474AE6"/>
    <w:rsid w:val="00474E5C"/>
    <w:rsid w:val="00476285"/>
    <w:rsid w:val="0047797F"/>
    <w:rsid w:val="00477E45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19DA"/>
    <w:rsid w:val="0049214B"/>
    <w:rsid w:val="004922E9"/>
    <w:rsid w:val="004933A7"/>
    <w:rsid w:val="00493D42"/>
    <w:rsid w:val="00494254"/>
    <w:rsid w:val="00494934"/>
    <w:rsid w:val="004949CE"/>
    <w:rsid w:val="00494AE4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BD"/>
    <w:rsid w:val="004A4CA5"/>
    <w:rsid w:val="004A4EFB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5A8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3454"/>
    <w:rsid w:val="004C36B6"/>
    <w:rsid w:val="004C47D6"/>
    <w:rsid w:val="004C4E77"/>
    <w:rsid w:val="004C55CE"/>
    <w:rsid w:val="004C5671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32F2"/>
    <w:rsid w:val="004D4149"/>
    <w:rsid w:val="004D485C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3C62"/>
    <w:rsid w:val="004E4533"/>
    <w:rsid w:val="004E4669"/>
    <w:rsid w:val="004E50D5"/>
    <w:rsid w:val="004E52EF"/>
    <w:rsid w:val="004E54DB"/>
    <w:rsid w:val="004E59DE"/>
    <w:rsid w:val="004E74A7"/>
    <w:rsid w:val="004F0518"/>
    <w:rsid w:val="004F0B23"/>
    <w:rsid w:val="004F0D4A"/>
    <w:rsid w:val="004F0E31"/>
    <w:rsid w:val="004F1069"/>
    <w:rsid w:val="004F18FC"/>
    <w:rsid w:val="004F2A5E"/>
    <w:rsid w:val="004F2B45"/>
    <w:rsid w:val="004F2C95"/>
    <w:rsid w:val="004F334B"/>
    <w:rsid w:val="004F36C1"/>
    <w:rsid w:val="004F44B8"/>
    <w:rsid w:val="004F45B7"/>
    <w:rsid w:val="004F542A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737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1A67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7F1"/>
    <w:rsid w:val="00515853"/>
    <w:rsid w:val="00516804"/>
    <w:rsid w:val="00517A1F"/>
    <w:rsid w:val="005205F6"/>
    <w:rsid w:val="00521098"/>
    <w:rsid w:val="00521C7E"/>
    <w:rsid w:val="00521D38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42F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86F"/>
    <w:rsid w:val="00533B58"/>
    <w:rsid w:val="00534400"/>
    <w:rsid w:val="00534E89"/>
    <w:rsid w:val="0053539A"/>
    <w:rsid w:val="00535F1D"/>
    <w:rsid w:val="00535FB9"/>
    <w:rsid w:val="005362AF"/>
    <w:rsid w:val="00536492"/>
    <w:rsid w:val="005365A9"/>
    <w:rsid w:val="005371CD"/>
    <w:rsid w:val="00537964"/>
    <w:rsid w:val="00540449"/>
    <w:rsid w:val="005409E4"/>
    <w:rsid w:val="00540E8E"/>
    <w:rsid w:val="0054171D"/>
    <w:rsid w:val="00541AF0"/>
    <w:rsid w:val="00541C21"/>
    <w:rsid w:val="00541C6C"/>
    <w:rsid w:val="00541C7F"/>
    <w:rsid w:val="00542749"/>
    <w:rsid w:val="0054291A"/>
    <w:rsid w:val="0054300C"/>
    <w:rsid w:val="005431DB"/>
    <w:rsid w:val="0054426F"/>
    <w:rsid w:val="005444DA"/>
    <w:rsid w:val="00544777"/>
    <w:rsid w:val="00544D95"/>
    <w:rsid w:val="00544FCB"/>
    <w:rsid w:val="00545286"/>
    <w:rsid w:val="005453C0"/>
    <w:rsid w:val="00546287"/>
    <w:rsid w:val="00546C29"/>
    <w:rsid w:val="005479E9"/>
    <w:rsid w:val="005505E3"/>
    <w:rsid w:val="005516F6"/>
    <w:rsid w:val="00551AA9"/>
    <w:rsid w:val="005520F7"/>
    <w:rsid w:val="0055227C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277"/>
    <w:rsid w:val="0056150D"/>
    <w:rsid w:val="005615EA"/>
    <w:rsid w:val="00561AAB"/>
    <w:rsid w:val="0056233B"/>
    <w:rsid w:val="00562841"/>
    <w:rsid w:val="00562E32"/>
    <w:rsid w:val="00563F52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5F3"/>
    <w:rsid w:val="00576BB1"/>
    <w:rsid w:val="00576F2C"/>
    <w:rsid w:val="0057715D"/>
    <w:rsid w:val="00577DCF"/>
    <w:rsid w:val="00580A43"/>
    <w:rsid w:val="00580D64"/>
    <w:rsid w:val="00581667"/>
    <w:rsid w:val="00581699"/>
    <w:rsid w:val="00581A6D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4DA"/>
    <w:rsid w:val="00587896"/>
    <w:rsid w:val="00587A55"/>
    <w:rsid w:val="00587AC8"/>
    <w:rsid w:val="005902FC"/>
    <w:rsid w:val="005907B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191"/>
    <w:rsid w:val="00595AAC"/>
    <w:rsid w:val="00595CB5"/>
    <w:rsid w:val="0059633F"/>
    <w:rsid w:val="00596CAD"/>
    <w:rsid w:val="00597F25"/>
    <w:rsid w:val="005A06F3"/>
    <w:rsid w:val="005A093B"/>
    <w:rsid w:val="005A10AC"/>
    <w:rsid w:val="005A29CE"/>
    <w:rsid w:val="005A3711"/>
    <w:rsid w:val="005A3E83"/>
    <w:rsid w:val="005A41AD"/>
    <w:rsid w:val="005A447A"/>
    <w:rsid w:val="005A4523"/>
    <w:rsid w:val="005A495F"/>
    <w:rsid w:val="005A4C1B"/>
    <w:rsid w:val="005A5063"/>
    <w:rsid w:val="005A53DA"/>
    <w:rsid w:val="005A57B5"/>
    <w:rsid w:val="005A5859"/>
    <w:rsid w:val="005A5AA1"/>
    <w:rsid w:val="005A63CD"/>
    <w:rsid w:val="005A6526"/>
    <w:rsid w:val="005A6A5F"/>
    <w:rsid w:val="005A7B23"/>
    <w:rsid w:val="005B0480"/>
    <w:rsid w:val="005B0A50"/>
    <w:rsid w:val="005B1801"/>
    <w:rsid w:val="005B1974"/>
    <w:rsid w:val="005B1F2F"/>
    <w:rsid w:val="005B25A1"/>
    <w:rsid w:val="005B4193"/>
    <w:rsid w:val="005B426F"/>
    <w:rsid w:val="005B482F"/>
    <w:rsid w:val="005B4A52"/>
    <w:rsid w:val="005B5201"/>
    <w:rsid w:val="005B5440"/>
    <w:rsid w:val="005B5D5D"/>
    <w:rsid w:val="005B6078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C7C36"/>
    <w:rsid w:val="005D0E8A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2F1"/>
    <w:rsid w:val="005E0A9D"/>
    <w:rsid w:val="005E0ABC"/>
    <w:rsid w:val="005E16D3"/>
    <w:rsid w:val="005E1B40"/>
    <w:rsid w:val="005E2406"/>
    <w:rsid w:val="005E2A40"/>
    <w:rsid w:val="005E49AF"/>
    <w:rsid w:val="005E4A1C"/>
    <w:rsid w:val="005E4F67"/>
    <w:rsid w:val="005E5527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0FE0"/>
    <w:rsid w:val="005F1A2A"/>
    <w:rsid w:val="005F1C63"/>
    <w:rsid w:val="005F2129"/>
    <w:rsid w:val="005F2929"/>
    <w:rsid w:val="005F2F34"/>
    <w:rsid w:val="005F36B1"/>
    <w:rsid w:val="005F415F"/>
    <w:rsid w:val="005F429D"/>
    <w:rsid w:val="005F555C"/>
    <w:rsid w:val="005F635B"/>
    <w:rsid w:val="005F6C7D"/>
    <w:rsid w:val="005F7B6A"/>
    <w:rsid w:val="00600358"/>
    <w:rsid w:val="00600391"/>
    <w:rsid w:val="00600A0F"/>
    <w:rsid w:val="00602821"/>
    <w:rsid w:val="00602CC4"/>
    <w:rsid w:val="006032D1"/>
    <w:rsid w:val="00603A68"/>
    <w:rsid w:val="00603B5A"/>
    <w:rsid w:val="006044F4"/>
    <w:rsid w:val="00604BA2"/>
    <w:rsid w:val="00604BC7"/>
    <w:rsid w:val="00604CE8"/>
    <w:rsid w:val="0060592D"/>
    <w:rsid w:val="006072A4"/>
    <w:rsid w:val="00607580"/>
    <w:rsid w:val="00607D05"/>
    <w:rsid w:val="00607F9D"/>
    <w:rsid w:val="00611548"/>
    <w:rsid w:val="006116CF"/>
    <w:rsid w:val="006116FD"/>
    <w:rsid w:val="00611973"/>
    <w:rsid w:val="00611D5F"/>
    <w:rsid w:val="006121DF"/>
    <w:rsid w:val="0061305E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22F1"/>
    <w:rsid w:val="0062326E"/>
    <w:rsid w:val="006244A3"/>
    <w:rsid w:val="00624868"/>
    <w:rsid w:val="00624E47"/>
    <w:rsid w:val="006251EB"/>
    <w:rsid w:val="00625C20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66D"/>
    <w:rsid w:val="00640A94"/>
    <w:rsid w:val="00640DB6"/>
    <w:rsid w:val="00641BFB"/>
    <w:rsid w:val="00641C06"/>
    <w:rsid w:val="00642138"/>
    <w:rsid w:val="00642C34"/>
    <w:rsid w:val="0064349D"/>
    <w:rsid w:val="0064391D"/>
    <w:rsid w:val="00644013"/>
    <w:rsid w:val="006441D2"/>
    <w:rsid w:val="006454A1"/>
    <w:rsid w:val="00646B4B"/>
    <w:rsid w:val="006475EE"/>
    <w:rsid w:val="0064775A"/>
    <w:rsid w:val="00647A4E"/>
    <w:rsid w:val="00647CAF"/>
    <w:rsid w:val="006500B2"/>
    <w:rsid w:val="00651A06"/>
    <w:rsid w:val="00651D17"/>
    <w:rsid w:val="00652181"/>
    <w:rsid w:val="00652BB5"/>
    <w:rsid w:val="0065367E"/>
    <w:rsid w:val="00654344"/>
    <w:rsid w:val="00654EB0"/>
    <w:rsid w:val="00655D36"/>
    <w:rsid w:val="006561CE"/>
    <w:rsid w:val="006564E9"/>
    <w:rsid w:val="00656CF3"/>
    <w:rsid w:val="00656D66"/>
    <w:rsid w:val="00657114"/>
    <w:rsid w:val="0065740B"/>
    <w:rsid w:val="006609D4"/>
    <w:rsid w:val="00660E39"/>
    <w:rsid w:val="006616CB"/>
    <w:rsid w:val="00661FFC"/>
    <w:rsid w:val="006624F9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313E"/>
    <w:rsid w:val="0068364E"/>
    <w:rsid w:val="00683B4D"/>
    <w:rsid w:val="00683C33"/>
    <w:rsid w:val="00683F5B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16A2"/>
    <w:rsid w:val="0069247D"/>
    <w:rsid w:val="0069278E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62C6"/>
    <w:rsid w:val="006B62F4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ADB"/>
    <w:rsid w:val="006C41AA"/>
    <w:rsid w:val="006C4D44"/>
    <w:rsid w:val="006C5676"/>
    <w:rsid w:val="006C582A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71D7"/>
    <w:rsid w:val="006D7ACC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768E"/>
    <w:rsid w:val="006E7C60"/>
    <w:rsid w:val="006F0850"/>
    <w:rsid w:val="006F1356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763"/>
    <w:rsid w:val="00703DE0"/>
    <w:rsid w:val="0070448D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5227"/>
    <w:rsid w:val="00716FCD"/>
    <w:rsid w:val="00717029"/>
    <w:rsid w:val="00717A23"/>
    <w:rsid w:val="0072034B"/>
    <w:rsid w:val="00720883"/>
    <w:rsid w:val="00720D73"/>
    <w:rsid w:val="00721B41"/>
    <w:rsid w:val="00722697"/>
    <w:rsid w:val="007230B4"/>
    <w:rsid w:val="007231AD"/>
    <w:rsid w:val="00723D17"/>
    <w:rsid w:val="007240D8"/>
    <w:rsid w:val="007250C2"/>
    <w:rsid w:val="00725342"/>
    <w:rsid w:val="00726471"/>
    <w:rsid w:val="00726609"/>
    <w:rsid w:val="00726739"/>
    <w:rsid w:val="00727805"/>
    <w:rsid w:val="00727E57"/>
    <w:rsid w:val="0073021E"/>
    <w:rsid w:val="007307F4"/>
    <w:rsid w:val="007309BA"/>
    <w:rsid w:val="00730D60"/>
    <w:rsid w:val="00731115"/>
    <w:rsid w:val="00731B51"/>
    <w:rsid w:val="00732076"/>
    <w:rsid w:val="0073233C"/>
    <w:rsid w:val="0073266D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5760"/>
    <w:rsid w:val="007464AE"/>
    <w:rsid w:val="00746A8D"/>
    <w:rsid w:val="00746AC4"/>
    <w:rsid w:val="00746E0B"/>
    <w:rsid w:val="0074763B"/>
    <w:rsid w:val="00747BD3"/>
    <w:rsid w:val="00750CDB"/>
    <w:rsid w:val="007510FD"/>
    <w:rsid w:val="0075139C"/>
    <w:rsid w:val="00752524"/>
    <w:rsid w:val="007533A6"/>
    <w:rsid w:val="00753CD9"/>
    <w:rsid w:val="007545FD"/>
    <w:rsid w:val="00754809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29AB"/>
    <w:rsid w:val="00763188"/>
    <w:rsid w:val="00763C22"/>
    <w:rsid w:val="00764004"/>
    <w:rsid w:val="00764246"/>
    <w:rsid w:val="007643D0"/>
    <w:rsid w:val="00764FA0"/>
    <w:rsid w:val="00764FD6"/>
    <w:rsid w:val="007655C3"/>
    <w:rsid w:val="00765A2C"/>
    <w:rsid w:val="00765ACA"/>
    <w:rsid w:val="00767858"/>
    <w:rsid w:val="007678B6"/>
    <w:rsid w:val="00770BFE"/>
    <w:rsid w:val="00771556"/>
    <w:rsid w:val="007715CD"/>
    <w:rsid w:val="0077190E"/>
    <w:rsid w:val="00771C3C"/>
    <w:rsid w:val="00772241"/>
    <w:rsid w:val="00772456"/>
    <w:rsid w:val="007724D7"/>
    <w:rsid w:val="00772FAC"/>
    <w:rsid w:val="007732CA"/>
    <w:rsid w:val="007737C0"/>
    <w:rsid w:val="00773A41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3C0F"/>
    <w:rsid w:val="0078404F"/>
    <w:rsid w:val="00784242"/>
    <w:rsid w:val="007847CE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554C"/>
    <w:rsid w:val="00795C4F"/>
    <w:rsid w:val="00795D01"/>
    <w:rsid w:val="00795EE9"/>
    <w:rsid w:val="00796D5E"/>
    <w:rsid w:val="00796DFB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70AE"/>
    <w:rsid w:val="007A7147"/>
    <w:rsid w:val="007A71AB"/>
    <w:rsid w:val="007A782A"/>
    <w:rsid w:val="007B01CD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572"/>
    <w:rsid w:val="007C170E"/>
    <w:rsid w:val="007C1918"/>
    <w:rsid w:val="007C19B8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3BC7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4BC"/>
    <w:rsid w:val="007F0DA6"/>
    <w:rsid w:val="007F0E25"/>
    <w:rsid w:val="007F17F6"/>
    <w:rsid w:val="007F1996"/>
    <w:rsid w:val="007F1DFC"/>
    <w:rsid w:val="007F1E60"/>
    <w:rsid w:val="007F2A5E"/>
    <w:rsid w:val="007F2B89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5F0"/>
    <w:rsid w:val="008317E4"/>
    <w:rsid w:val="008318E0"/>
    <w:rsid w:val="0083203E"/>
    <w:rsid w:val="00832283"/>
    <w:rsid w:val="008329AF"/>
    <w:rsid w:val="00832EAC"/>
    <w:rsid w:val="0083310D"/>
    <w:rsid w:val="0083413B"/>
    <w:rsid w:val="008344B7"/>
    <w:rsid w:val="008349A3"/>
    <w:rsid w:val="00834B04"/>
    <w:rsid w:val="00834C4A"/>
    <w:rsid w:val="00834F44"/>
    <w:rsid w:val="00835EE7"/>
    <w:rsid w:val="008365CF"/>
    <w:rsid w:val="008368F6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39B2"/>
    <w:rsid w:val="008442A0"/>
    <w:rsid w:val="00844448"/>
    <w:rsid w:val="0084450E"/>
    <w:rsid w:val="00844791"/>
    <w:rsid w:val="00844C53"/>
    <w:rsid w:val="008452E5"/>
    <w:rsid w:val="00845878"/>
    <w:rsid w:val="00845EB3"/>
    <w:rsid w:val="008465BB"/>
    <w:rsid w:val="00846645"/>
    <w:rsid w:val="008472B8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A03"/>
    <w:rsid w:val="00856A25"/>
    <w:rsid w:val="00856E20"/>
    <w:rsid w:val="0085745C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4943"/>
    <w:rsid w:val="00865354"/>
    <w:rsid w:val="00865CCB"/>
    <w:rsid w:val="00865E05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F7"/>
    <w:rsid w:val="008710F2"/>
    <w:rsid w:val="0087148E"/>
    <w:rsid w:val="008714AC"/>
    <w:rsid w:val="0087169F"/>
    <w:rsid w:val="00871BDB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6BF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E8"/>
    <w:rsid w:val="00886913"/>
    <w:rsid w:val="008872B7"/>
    <w:rsid w:val="00887B69"/>
    <w:rsid w:val="00887EAF"/>
    <w:rsid w:val="0089007E"/>
    <w:rsid w:val="008901E4"/>
    <w:rsid w:val="00891176"/>
    <w:rsid w:val="00891DBA"/>
    <w:rsid w:val="00891EC5"/>
    <w:rsid w:val="0089283B"/>
    <w:rsid w:val="00892CB3"/>
    <w:rsid w:val="00892E9E"/>
    <w:rsid w:val="00893A79"/>
    <w:rsid w:val="00893A93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A85"/>
    <w:rsid w:val="008A2D4C"/>
    <w:rsid w:val="008A3521"/>
    <w:rsid w:val="008A35F6"/>
    <w:rsid w:val="008A403E"/>
    <w:rsid w:val="008A485E"/>
    <w:rsid w:val="008A4871"/>
    <w:rsid w:val="008A4A8B"/>
    <w:rsid w:val="008A535B"/>
    <w:rsid w:val="008A560A"/>
    <w:rsid w:val="008A57FD"/>
    <w:rsid w:val="008A590A"/>
    <w:rsid w:val="008A5A83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E73"/>
    <w:rsid w:val="008B3277"/>
    <w:rsid w:val="008B4FA6"/>
    <w:rsid w:val="008B4FCF"/>
    <w:rsid w:val="008B5015"/>
    <w:rsid w:val="008B5EAF"/>
    <w:rsid w:val="008B6377"/>
    <w:rsid w:val="008B66CE"/>
    <w:rsid w:val="008B7041"/>
    <w:rsid w:val="008B7369"/>
    <w:rsid w:val="008B7A17"/>
    <w:rsid w:val="008C0DC4"/>
    <w:rsid w:val="008C137C"/>
    <w:rsid w:val="008C1567"/>
    <w:rsid w:val="008C1B1F"/>
    <w:rsid w:val="008C1FED"/>
    <w:rsid w:val="008C2320"/>
    <w:rsid w:val="008C2CC9"/>
    <w:rsid w:val="008C2DE4"/>
    <w:rsid w:val="008C2E15"/>
    <w:rsid w:val="008C3237"/>
    <w:rsid w:val="008C4E59"/>
    <w:rsid w:val="008C5C11"/>
    <w:rsid w:val="008C629F"/>
    <w:rsid w:val="008C64B0"/>
    <w:rsid w:val="008C6AEE"/>
    <w:rsid w:val="008C6B28"/>
    <w:rsid w:val="008C6D5C"/>
    <w:rsid w:val="008C6D8C"/>
    <w:rsid w:val="008C739E"/>
    <w:rsid w:val="008C754D"/>
    <w:rsid w:val="008C7DA6"/>
    <w:rsid w:val="008D1FDA"/>
    <w:rsid w:val="008D20FC"/>
    <w:rsid w:val="008D26D0"/>
    <w:rsid w:val="008D2785"/>
    <w:rsid w:val="008D4019"/>
    <w:rsid w:val="008D47DA"/>
    <w:rsid w:val="008D4887"/>
    <w:rsid w:val="008D530D"/>
    <w:rsid w:val="008D543F"/>
    <w:rsid w:val="008D5B17"/>
    <w:rsid w:val="008D68E1"/>
    <w:rsid w:val="008D69B5"/>
    <w:rsid w:val="008D69F7"/>
    <w:rsid w:val="008D6B7F"/>
    <w:rsid w:val="008D7B58"/>
    <w:rsid w:val="008E0BB0"/>
    <w:rsid w:val="008E1CB8"/>
    <w:rsid w:val="008E23FC"/>
    <w:rsid w:val="008E2BB9"/>
    <w:rsid w:val="008E2CD2"/>
    <w:rsid w:val="008E3A24"/>
    <w:rsid w:val="008E4318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815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5E35"/>
    <w:rsid w:val="008F6D97"/>
    <w:rsid w:val="008F6EC3"/>
    <w:rsid w:val="008F7366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2CDD"/>
    <w:rsid w:val="00912E53"/>
    <w:rsid w:val="009147E8"/>
    <w:rsid w:val="00914FAE"/>
    <w:rsid w:val="009152F1"/>
    <w:rsid w:val="00915622"/>
    <w:rsid w:val="00915EF6"/>
    <w:rsid w:val="009160D3"/>
    <w:rsid w:val="009160EC"/>
    <w:rsid w:val="00916B7C"/>
    <w:rsid w:val="009171CA"/>
    <w:rsid w:val="0091778F"/>
    <w:rsid w:val="00920018"/>
    <w:rsid w:val="00920617"/>
    <w:rsid w:val="00920A5E"/>
    <w:rsid w:val="00920CA8"/>
    <w:rsid w:val="00920D37"/>
    <w:rsid w:val="00921BB2"/>
    <w:rsid w:val="00921BF0"/>
    <w:rsid w:val="00923585"/>
    <w:rsid w:val="0092377E"/>
    <w:rsid w:val="0092397A"/>
    <w:rsid w:val="00923F16"/>
    <w:rsid w:val="00925058"/>
    <w:rsid w:val="009252FC"/>
    <w:rsid w:val="0092559B"/>
    <w:rsid w:val="00925740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FFC"/>
    <w:rsid w:val="009427D0"/>
    <w:rsid w:val="00942C48"/>
    <w:rsid w:val="00942D7E"/>
    <w:rsid w:val="00943825"/>
    <w:rsid w:val="00943C3E"/>
    <w:rsid w:val="00943CA5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11B5"/>
    <w:rsid w:val="009513D1"/>
    <w:rsid w:val="009513F3"/>
    <w:rsid w:val="0095170B"/>
    <w:rsid w:val="00951BF6"/>
    <w:rsid w:val="009528EE"/>
    <w:rsid w:val="009529C9"/>
    <w:rsid w:val="00952A19"/>
    <w:rsid w:val="00952F08"/>
    <w:rsid w:val="00953499"/>
    <w:rsid w:val="00953784"/>
    <w:rsid w:val="00953864"/>
    <w:rsid w:val="00953A63"/>
    <w:rsid w:val="00953EDC"/>
    <w:rsid w:val="0095483A"/>
    <w:rsid w:val="0095485D"/>
    <w:rsid w:val="00954933"/>
    <w:rsid w:val="0095570E"/>
    <w:rsid w:val="00955794"/>
    <w:rsid w:val="009559BC"/>
    <w:rsid w:val="00955E48"/>
    <w:rsid w:val="00956B48"/>
    <w:rsid w:val="00956C52"/>
    <w:rsid w:val="00956DE3"/>
    <w:rsid w:val="00956F0E"/>
    <w:rsid w:val="00957715"/>
    <w:rsid w:val="009601C0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6AB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8CE"/>
    <w:rsid w:val="00974A6B"/>
    <w:rsid w:val="00974F30"/>
    <w:rsid w:val="00975223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3B"/>
    <w:rsid w:val="009841B7"/>
    <w:rsid w:val="009843DF"/>
    <w:rsid w:val="009843EA"/>
    <w:rsid w:val="0098450A"/>
    <w:rsid w:val="00984DDD"/>
    <w:rsid w:val="00984E6A"/>
    <w:rsid w:val="00985998"/>
    <w:rsid w:val="00985E6A"/>
    <w:rsid w:val="00986052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2E7"/>
    <w:rsid w:val="00992357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8A5"/>
    <w:rsid w:val="009B194E"/>
    <w:rsid w:val="009B2085"/>
    <w:rsid w:val="009B2367"/>
    <w:rsid w:val="009B2A30"/>
    <w:rsid w:val="009B312A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B7EE1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383"/>
    <w:rsid w:val="009C6A01"/>
    <w:rsid w:val="009C7462"/>
    <w:rsid w:val="009C78E6"/>
    <w:rsid w:val="009D080C"/>
    <w:rsid w:val="009D0F30"/>
    <w:rsid w:val="009D102F"/>
    <w:rsid w:val="009D18F1"/>
    <w:rsid w:val="009D1BD3"/>
    <w:rsid w:val="009D2239"/>
    <w:rsid w:val="009D294E"/>
    <w:rsid w:val="009D369A"/>
    <w:rsid w:val="009D3AE5"/>
    <w:rsid w:val="009D4719"/>
    <w:rsid w:val="009D5251"/>
    <w:rsid w:val="009D5599"/>
    <w:rsid w:val="009D5B47"/>
    <w:rsid w:val="009D7591"/>
    <w:rsid w:val="009D7593"/>
    <w:rsid w:val="009E0509"/>
    <w:rsid w:val="009E13C7"/>
    <w:rsid w:val="009E16B9"/>
    <w:rsid w:val="009E251D"/>
    <w:rsid w:val="009E361F"/>
    <w:rsid w:val="009E53A4"/>
    <w:rsid w:val="009E5918"/>
    <w:rsid w:val="009E59B2"/>
    <w:rsid w:val="009E5AFA"/>
    <w:rsid w:val="009E5C31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803"/>
    <w:rsid w:val="009F188A"/>
    <w:rsid w:val="009F227F"/>
    <w:rsid w:val="009F2298"/>
    <w:rsid w:val="009F2306"/>
    <w:rsid w:val="009F262E"/>
    <w:rsid w:val="009F30FD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22A7"/>
    <w:rsid w:val="00A024B8"/>
    <w:rsid w:val="00A02CB7"/>
    <w:rsid w:val="00A03352"/>
    <w:rsid w:val="00A035A0"/>
    <w:rsid w:val="00A03D53"/>
    <w:rsid w:val="00A04685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838"/>
    <w:rsid w:val="00A131E9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415"/>
    <w:rsid w:val="00A25443"/>
    <w:rsid w:val="00A26257"/>
    <w:rsid w:val="00A2723A"/>
    <w:rsid w:val="00A2756A"/>
    <w:rsid w:val="00A27747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76A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688"/>
    <w:rsid w:val="00A45D2C"/>
    <w:rsid w:val="00A461E3"/>
    <w:rsid w:val="00A46654"/>
    <w:rsid w:val="00A46792"/>
    <w:rsid w:val="00A513AD"/>
    <w:rsid w:val="00A51E25"/>
    <w:rsid w:val="00A52A2A"/>
    <w:rsid w:val="00A52CDD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C6D"/>
    <w:rsid w:val="00A77F8A"/>
    <w:rsid w:val="00A804E8"/>
    <w:rsid w:val="00A807C0"/>
    <w:rsid w:val="00A816DD"/>
    <w:rsid w:val="00A8233F"/>
    <w:rsid w:val="00A8250D"/>
    <w:rsid w:val="00A8268D"/>
    <w:rsid w:val="00A82D18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C84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0E8D"/>
    <w:rsid w:val="00AA102E"/>
    <w:rsid w:val="00AA1096"/>
    <w:rsid w:val="00AA1105"/>
    <w:rsid w:val="00AA136B"/>
    <w:rsid w:val="00AA13A8"/>
    <w:rsid w:val="00AA15B4"/>
    <w:rsid w:val="00AA1DA1"/>
    <w:rsid w:val="00AA2433"/>
    <w:rsid w:val="00AA367B"/>
    <w:rsid w:val="00AA3B81"/>
    <w:rsid w:val="00AA43FB"/>
    <w:rsid w:val="00AA4E58"/>
    <w:rsid w:val="00AA53EB"/>
    <w:rsid w:val="00AA5761"/>
    <w:rsid w:val="00AA5DCF"/>
    <w:rsid w:val="00AA6B81"/>
    <w:rsid w:val="00AA7B56"/>
    <w:rsid w:val="00AB1119"/>
    <w:rsid w:val="00AB1C68"/>
    <w:rsid w:val="00AB1EB6"/>
    <w:rsid w:val="00AB2082"/>
    <w:rsid w:val="00AB28D9"/>
    <w:rsid w:val="00AB3B79"/>
    <w:rsid w:val="00AB4492"/>
    <w:rsid w:val="00AB4C5D"/>
    <w:rsid w:val="00AB510C"/>
    <w:rsid w:val="00AB5206"/>
    <w:rsid w:val="00AB52B9"/>
    <w:rsid w:val="00AB5C69"/>
    <w:rsid w:val="00AB6C5A"/>
    <w:rsid w:val="00AB74C4"/>
    <w:rsid w:val="00AB776D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E7682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1C9"/>
    <w:rsid w:val="00AF62F3"/>
    <w:rsid w:val="00AF67A0"/>
    <w:rsid w:val="00AF6951"/>
    <w:rsid w:val="00AF6C39"/>
    <w:rsid w:val="00AF7317"/>
    <w:rsid w:val="00AF77E4"/>
    <w:rsid w:val="00AF7C18"/>
    <w:rsid w:val="00B007A4"/>
    <w:rsid w:val="00B00C27"/>
    <w:rsid w:val="00B01948"/>
    <w:rsid w:val="00B020F1"/>
    <w:rsid w:val="00B023E3"/>
    <w:rsid w:val="00B04117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EE6"/>
    <w:rsid w:val="00B16108"/>
    <w:rsid w:val="00B16372"/>
    <w:rsid w:val="00B169C9"/>
    <w:rsid w:val="00B16AF0"/>
    <w:rsid w:val="00B176AE"/>
    <w:rsid w:val="00B17827"/>
    <w:rsid w:val="00B1786D"/>
    <w:rsid w:val="00B20212"/>
    <w:rsid w:val="00B2024B"/>
    <w:rsid w:val="00B2054D"/>
    <w:rsid w:val="00B2095C"/>
    <w:rsid w:val="00B20DB8"/>
    <w:rsid w:val="00B20E81"/>
    <w:rsid w:val="00B21A2D"/>
    <w:rsid w:val="00B2204F"/>
    <w:rsid w:val="00B22844"/>
    <w:rsid w:val="00B22A9B"/>
    <w:rsid w:val="00B2302E"/>
    <w:rsid w:val="00B233B8"/>
    <w:rsid w:val="00B238F1"/>
    <w:rsid w:val="00B23B86"/>
    <w:rsid w:val="00B23C0B"/>
    <w:rsid w:val="00B23CDA"/>
    <w:rsid w:val="00B23EED"/>
    <w:rsid w:val="00B24B77"/>
    <w:rsid w:val="00B26A78"/>
    <w:rsid w:val="00B26E8A"/>
    <w:rsid w:val="00B277AE"/>
    <w:rsid w:val="00B27AED"/>
    <w:rsid w:val="00B27F95"/>
    <w:rsid w:val="00B30040"/>
    <w:rsid w:val="00B30272"/>
    <w:rsid w:val="00B303EA"/>
    <w:rsid w:val="00B315FD"/>
    <w:rsid w:val="00B31D67"/>
    <w:rsid w:val="00B31DC7"/>
    <w:rsid w:val="00B31F31"/>
    <w:rsid w:val="00B3218B"/>
    <w:rsid w:val="00B3226F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54F"/>
    <w:rsid w:val="00B3661E"/>
    <w:rsid w:val="00B3680B"/>
    <w:rsid w:val="00B36D21"/>
    <w:rsid w:val="00B401E4"/>
    <w:rsid w:val="00B40377"/>
    <w:rsid w:val="00B4095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077"/>
    <w:rsid w:val="00B43150"/>
    <w:rsid w:val="00B4339E"/>
    <w:rsid w:val="00B43AFA"/>
    <w:rsid w:val="00B44690"/>
    <w:rsid w:val="00B456E6"/>
    <w:rsid w:val="00B45A52"/>
    <w:rsid w:val="00B46B52"/>
    <w:rsid w:val="00B47326"/>
    <w:rsid w:val="00B473D7"/>
    <w:rsid w:val="00B47D20"/>
    <w:rsid w:val="00B5086B"/>
    <w:rsid w:val="00B50F37"/>
    <w:rsid w:val="00B514DC"/>
    <w:rsid w:val="00B521BD"/>
    <w:rsid w:val="00B52AE7"/>
    <w:rsid w:val="00B53E70"/>
    <w:rsid w:val="00B54F3B"/>
    <w:rsid w:val="00B555FC"/>
    <w:rsid w:val="00B579D2"/>
    <w:rsid w:val="00B57F5D"/>
    <w:rsid w:val="00B60394"/>
    <w:rsid w:val="00B60C0F"/>
    <w:rsid w:val="00B60D39"/>
    <w:rsid w:val="00B6104A"/>
    <w:rsid w:val="00B613A0"/>
    <w:rsid w:val="00B61B32"/>
    <w:rsid w:val="00B61FC7"/>
    <w:rsid w:val="00B629E9"/>
    <w:rsid w:val="00B62DAE"/>
    <w:rsid w:val="00B637C9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1D1A"/>
    <w:rsid w:val="00B73653"/>
    <w:rsid w:val="00B739A8"/>
    <w:rsid w:val="00B73C05"/>
    <w:rsid w:val="00B73F14"/>
    <w:rsid w:val="00B749FB"/>
    <w:rsid w:val="00B7522E"/>
    <w:rsid w:val="00B75240"/>
    <w:rsid w:val="00B754C5"/>
    <w:rsid w:val="00B75C17"/>
    <w:rsid w:val="00B75FD8"/>
    <w:rsid w:val="00B76675"/>
    <w:rsid w:val="00B76F48"/>
    <w:rsid w:val="00B773BF"/>
    <w:rsid w:val="00B779B7"/>
    <w:rsid w:val="00B77E48"/>
    <w:rsid w:val="00B801B2"/>
    <w:rsid w:val="00B801B8"/>
    <w:rsid w:val="00B8131A"/>
    <w:rsid w:val="00B8187C"/>
    <w:rsid w:val="00B81DB2"/>
    <w:rsid w:val="00B82DF5"/>
    <w:rsid w:val="00B82F67"/>
    <w:rsid w:val="00B8363E"/>
    <w:rsid w:val="00B83901"/>
    <w:rsid w:val="00B856A3"/>
    <w:rsid w:val="00B861EB"/>
    <w:rsid w:val="00B866F0"/>
    <w:rsid w:val="00B86910"/>
    <w:rsid w:val="00B876CA"/>
    <w:rsid w:val="00B90D94"/>
    <w:rsid w:val="00B922E8"/>
    <w:rsid w:val="00B93049"/>
    <w:rsid w:val="00B9328C"/>
    <w:rsid w:val="00B934B6"/>
    <w:rsid w:val="00B9648D"/>
    <w:rsid w:val="00B9737D"/>
    <w:rsid w:val="00B97C06"/>
    <w:rsid w:val="00B97D56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2C91"/>
    <w:rsid w:val="00BB3300"/>
    <w:rsid w:val="00BB3500"/>
    <w:rsid w:val="00BB3623"/>
    <w:rsid w:val="00BB3DA3"/>
    <w:rsid w:val="00BB44B8"/>
    <w:rsid w:val="00BB4DA2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15F0"/>
    <w:rsid w:val="00BC1A2D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D02C2"/>
    <w:rsid w:val="00BD0FC7"/>
    <w:rsid w:val="00BD1288"/>
    <w:rsid w:val="00BD237A"/>
    <w:rsid w:val="00BD2453"/>
    <w:rsid w:val="00BD2886"/>
    <w:rsid w:val="00BD2C3C"/>
    <w:rsid w:val="00BD2CB0"/>
    <w:rsid w:val="00BD2FD6"/>
    <w:rsid w:val="00BD3861"/>
    <w:rsid w:val="00BD3FAA"/>
    <w:rsid w:val="00BD436D"/>
    <w:rsid w:val="00BD58AC"/>
    <w:rsid w:val="00BD5DE4"/>
    <w:rsid w:val="00BD6297"/>
    <w:rsid w:val="00BD6631"/>
    <w:rsid w:val="00BD6AC0"/>
    <w:rsid w:val="00BD6D6C"/>
    <w:rsid w:val="00BD6FD1"/>
    <w:rsid w:val="00BD7C30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8BF"/>
    <w:rsid w:val="00BE64B7"/>
    <w:rsid w:val="00BE6901"/>
    <w:rsid w:val="00BE6B77"/>
    <w:rsid w:val="00BE6FAB"/>
    <w:rsid w:val="00BE7528"/>
    <w:rsid w:val="00BE7544"/>
    <w:rsid w:val="00BE7AA9"/>
    <w:rsid w:val="00BF0258"/>
    <w:rsid w:val="00BF04B9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A2F"/>
    <w:rsid w:val="00C00F42"/>
    <w:rsid w:val="00C00FD7"/>
    <w:rsid w:val="00C0100F"/>
    <w:rsid w:val="00C01074"/>
    <w:rsid w:val="00C01D10"/>
    <w:rsid w:val="00C021EC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2E8"/>
    <w:rsid w:val="00C257FC"/>
    <w:rsid w:val="00C25BB0"/>
    <w:rsid w:val="00C2600F"/>
    <w:rsid w:val="00C262BA"/>
    <w:rsid w:val="00C2654F"/>
    <w:rsid w:val="00C27F27"/>
    <w:rsid w:val="00C30209"/>
    <w:rsid w:val="00C30713"/>
    <w:rsid w:val="00C308B1"/>
    <w:rsid w:val="00C30991"/>
    <w:rsid w:val="00C30CAF"/>
    <w:rsid w:val="00C3179C"/>
    <w:rsid w:val="00C3191B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377"/>
    <w:rsid w:val="00C35590"/>
    <w:rsid w:val="00C3663F"/>
    <w:rsid w:val="00C36C64"/>
    <w:rsid w:val="00C36D64"/>
    <w:rsid w:val="00C36EDD"/>
    <w:rsid w:val="00C37257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E5"/>
    <w:rsid w:val="00C456DF"/>
    <w:rsid w:val="00C45766"/>
    <w:rsid w:val="00C45801"/>
    <w:rsid w:val="00C45D67"/>
    <w:rsid w:val="00C4614A"/>
    <w:rsid w:val="00C463A1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3F1C"/>
    <w:rsid w:val="00C543BF"/>
    <w:rsid w:val="00C544F8"/>
    <w:rsid w:val="00C545CD"/>
    <w:rsid w:val="00C548FD"/>
    <w:rsid w:val="00C54FFC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56A"/>
    <w:rsid w:val="00C63A6F"/>
    <w:rsid w:val="00C63F7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7B4"/>
    <w:rsid w:val="00C84D1A"/>
    <w:rsid w:val="00C852A6"/>
    <w:rsid w:val="00C8533E"/>
    <w:rsid w:val="00C8632B"/>
    <w:rsid w:val="00C86519"/>
    <w:rsid w:val="00C86578"/>
    <w:rsid w:val="00C86656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3BD"/>
    <w:rsid w:val="00C92B37"/>
    <w:rsid w:val="00C92CCA"/>
    <w:rsid w:val="00C93FEA"/>
    <w:rsid w:val="00C94055"/>
    <w:rsid w:val="00C941D8"/>
    <w:rsid w:val="00C94B7C"/>
    <w:rsid w:val="00C95515"/>
    <w:rsid w:val="00C95926"/>
    <w:rsid w:val="00C95DC0"/>
    <w:rsid w:val="00C96021"/>
    <w:rsid w:val="00C968B2"/>
    <w:rsid w:val="00C96A28"/>
    <w:rsid w:val="00C96B74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2A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0D21"/>
    <w:rsid w:val="00CB174A"/>
    <w:rsid w:val="00CB17B5"/>
    <w:rsid w:val="00CB23E8"/>
    <w:rsid w:val="00CB26AF"/>
    <w:rsid w:val="00CB2C23"/>
    <w:rsid w:val="00CB2E4A"/>
    <w:rsid w:val="00CB397F"/>
    <w:rsid w:val="00CB4AD9"/>
    <w:rsid w:val="00CB5E03"/>
    <w:rsid w:val="00CB6013"/>
    <w:rsid w:val="00CB63B1"/>
    <w:rsid w:val="00CB6BCF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D7"/>
    <w:rsid w:val="00CC4CAF"/>
    <w:rsid w:val="00CC524C"/>
    <w:rsid w:val="00CC52FE"/>
    <w:rsid w:val="00CC5503"/>
    <w:rsid w:val="00CC55BC"/>
    <w:rsid w:val="00CC5B42"/>
    <w:rsid w:val="00CC6D4C"/>
    <w:rsid w:val="00CC76B2"/>
    <w:rsid w:val="00CC7727"/>
    <w:rsid w:val="00CD017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E7E"/>
    <w:rsid w:val="00CD6EF5"/>
    <w:rsid w:val="00CD704B"/>
    <w:rsid w:val="00CD7085"/>
    <w:rsid w:val="00CD70E6"/>
    <w:rsid w:val="00CD7193"/>
    <w:rsid w:val="00CD72B7"/>
    <w:rsid w:val="00CE0358"/>
    <w:rsid w:val="00CE04E4"/>
    <w:rsid w:val="00CE079C"/>
    <w:rsid w:val="00CE0CEE"/>
    <w:rsid w:val="00CE0FDD"/>
    <w:rsid w:val="00CE1126"/>
    <w:rsid w:val="00CE2BC0"/>
    <w:rsid w:val="00CE2D0B"/>
    <w:rsid w:val="00CE30B3"/>
    <w:rsid w:val="00CE4242"/>
    <w:rsid w:val="00CE4E12"/>
    <w:rsid w:val="00CE4F78"/>
    <w:rsid w:val="00CE530F"/>
    <w:rsid w:val="00CE538A"/>
    <w:rsid w:val="00CE55ED"/>
    <w:rsid w:val="00CE5C8F"/>
    <w:rsid w:val="00CE6CE8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D3B"/>
    <w:rsid w:val="00D03019"/>
    <w:rsid w:val="00D034DC"/>
    <w:rsid w:val="00D03E83"/>
    <w:rsid w:val="00D0436F"/>
    <w:rsid w:val="00D04598"/>
    <w:rsid w:val="00D0479F"/>
    <w:rsid w:val="00D04AF3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C0C"/>
    <w:rsid w:val="00D15ED9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30675"/>
    <w:rsid w:val="00D30ACF"/>
    <w:rsid w:val="00D30FA3"/>
    <w:rsid w:val="00D3120B"/>
    <w:rsid w:val="00D312FD"/>
    <w:rsid w:val="00D31AD3"/>
    <w:rsid w:val="00D31AEF"/>
    <w:rsid w:val="00D32330"/>
    <w:rsid w:val="00D32A99"/>
    <w:rsid w:val="00D332B1"/>
    <w:rsid w:val="00D33784"/>
    <w:rsid w:val="00D33B00"/>
    <w:rsid w:val="00D33EDB"/>
    <w:rsid w:val="00D34C6B"/>
    <w:rsid w:val="00D35458"/>
    <w:rsid w:val="00D35499"/>
    <w:rsid w:val="00D35B21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271"/>
    <w:rsid w:val="00D4537B"/>
    <w:rsid w:val="00D46A6E"/>
    <w:rsid w:val="00D46B27"/>
    <w:rsid w:val="00D4774B"/>
    <w:rsid w:val="00D50205"/>
    <w:rsid w:val="00D50299"/>
    <w:rsid w:val="00D502CC"/>
    <w:rsid w:val="00D503AA"/>
    <w:rsid w:val="00D503C7"/>
    <w:rsid w:val="00D50C62"/>
    <w:rsid w:val="00D510D5"/>
    <w:rsid w:val="00D5159F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1F"/>
    <w:rsid w:val="00D60FD3"/>
    <w:rsid w:val="00D61037"/>
    <w:rsid w:val="00D61A8D"/>
    <w:rsid w:val="00D61B3F"/>
    <w:rsid w:val="00D6242A"/>
    <w:rsid w:val="00D62AD3"/>
    <w:rsid w:val="00D63559"/>
    <w:rsid w:val="00D641BE"/>
    <w:rsid w:val="00D65BD9"/>
    <w:rsid w:val="00D66186"/>
    <w:rsid w:val="00D664EB"/>
    <w:rsid w:val="00D66504"/>
    <w:rsid w:val="00D66901"/>
    <w:rsid w:val="00D66F16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59AC"/>
    <w:rsid w:val="00D75E07"/>
    <w:rsid w:val="00D75EF9"/>
    <w:rsid w:val="00D76459"/>
    <w:rsid w:val="00D768E8"/>
    <w:rsid w:val="00D76CC2"/>
    <w:rsid w:val="00D76ED7"/>
    <w:rsid w:val="00D77955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BB9"/>
    <w:rsid w:val="00D84E6C"/>
    <w:rsid w:val="00D8555A"/>
    <w:rsid w:val="00D85D10"/>
    <w:rsid w:val="00D85D6F"/>
    <w:rsid w:val="00D85E5A"/>
    <w:rsid w:val="00D864B8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4FAF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721C"/>
    <w:rsid w:val="00DC72EB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5EA3"/>
    <w:rsid w:val="00DE6B9E"/>
    <w:rsid w:val="00DE6BBE"/>
    <w:rsid w:val="00DE7193"/>
    <w:rsid w:val="00DE721E"/>
    <w:rsid w:val="00DE7249"/>
    <w:rsid w:val="00DE73B1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DF7DFF"/>
    <w:rsid w:val="00E00061"/>
    <w:rsid w:val="00E003BA"/>
    <w:rsid w:val="00E008A2"/>
    <w:rsid w:val="00E00FF1"/>
    <w:rsid w:val="00E02CC0"/>
    <w:rsid w:val="00E02D9B"/>
    <w:rsid w:val="00E04A11"/>
    <w:rsid w:val="00E04D10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515B"/>
    <w:rsid w:val="00E25272"/>
    <w:rsid w:val="00E2613F"/>
    <w:rsid w:val="00E270D3"/>
    <w:rsid w:val="00E27837"/>
    <w:rsid w:val="00E27995"/>
    <w:rsid w:val="00E309E6"/>
    <w:rsid w:val="00E31548"/>
    <w:rsid w:val="00E31768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B0"/>
    <w:rsid w:val="00E35E6B"/>
    <w:rsid w:val="00E35F32"/>
    <w:rsid w:val="00E361E8"/>
    <w:rsid w:val="00E36D3B"/>
    <w:rsid w:val="00E36DEA"/>
    <w:rsid w:val="00E37406"/>
    <w:rsid w:val="00E37878"/>
    <w:rsid w:val="00E40CCB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4440"/>
    <w:rsid w:val="00E44A52"/>
    <w:rsid w:val="00E46631"/>
    <w:rsid w:val="00E47A39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1902"/>
    <w:rsid w:val="00E61EE0"/>
    <w:rsid w:val="00E626FA"/>
    <w:rsid w:val="00E638D1"/>
    <w:rsid w:val="00E6392D"/>
    <w:rsid w:val="00E63A79"/>
    <w:rsid w:val="00E6427F"/>
    <w:rsid w:val="00E64CF7"/>
    <w:rsid w:val="00E65E37"/>
    <w:rsid w:val="00E6698B"/>
    <w:rsid w:val="00E67644"/>
    <w:rsid w:val="00E676E7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662"/>
    <w:rsid w:val="00E75B83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4C60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242D"/>
    <w:rsid w:val="00E93AD1"/>
    <w:rsid w:val="00E95593"/>
    <w:rsid w:val="00E9624B"/>
    <w:rsid w:val="00E963EE"/>
    <w:rsid w:val="00E96BA8"/>
    <w:rsid w:val="00E97271"/>
    <w:rsid w:val="00E97C9D"/>
    <w:rsid w:val="00EA0157"/>
    <w:rsid w:val="00EA0FA3"/>
    <w:rsid w:val="00EA0FDC"/>
    <w:rsid w:val="00EA12F9"/>
    <w:rsid w:val="00EA1D1D"/>
    <w:rsid w:val="00EA1D52"/>
    <w:rsid w:val="00EA1FFC"/>
    <w:rsid w:val="00EA20FC"/>
    <w:rsid w:val="00EA2390"/>
    <w:rsid w:val="00EA306A"/>
    <w:rsid w:val="00EA329D"/>
    <w:rsid w:val="00EA3DEA"/>
    <w:rsid w:val="00EA4369"/>
    <w:rsid w:val="00EA47A0"/>
    <w:rsid w:val="00EA48B0"/>
    <w:rsid w:val="00EA5787"/>
    <w:rsid w:val="00EA791D"/>
    <w:rsid w:val="00EA7D99"/>
    <w:rsid w:val="00EB009E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6006"/>
    <w:rsid w:val="00EB6EA5"/>
    <w:rsid w:val="00EB7346"/>
    <w:rsid w:val="00EB7702"/>
    <w:rsid w:val="00EC052A"/>
    <w:rsid w:val="00EC06FD"/>
    <w:rsid w:val="00EC0B7F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AE3"/>
    <w:rsid w:val="00EC4E40"/>
    <w:rsid w:val="00EC5265"/>
    <w:rsid w:val="00EC537B"/>
    <w:rsid w:val="00EC5655"/>
    <w:rsid w:val="00EC5BF9"/>
    <w:rsid w:val="00EC6198"/>
    <w:rsid w:val="00EC66C8"/>
    <w:rsid w:val="00EC6B06"/>
    <w:rsid w:val="00EC6FBD"/>
    <w:rsid w:val="00EC7620"/>
    <w:rsid w:val="00EC78A8"/>
    <w:rsid w:val="00EC7C9A"/>
    <w:rsid w:val="00ED0465"/>
    <w:rsid w:val="00ED0895"/>
    <w:rsid w:val="00ED0F75"/>
    <w:rsid w:val="00ED11AC"/>
    <w:rsid w:val="00ED15C8"/>
    <w:rsid w:val="00ED19E3"/>
    <w:rsid w:val="00ED1E86"/>
    <w:rsid w:val="00ED291E"/>
    <w:rsid w:val="00ED30DC"/>
    <w:rsid w:val="00ED4851"/>
    <w:rsid w:val="00ED4C9D"/>
    <w:rsid w:val="00ED5E38"/>
    <w:rsid w:val="00ED6680"/>
    <w:rsid w:val="00ED6882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3DB4"/>
    <w:rsid w:val="00F04AA7"/>
    <w:rsid w:val="00F04AE7"/>
    <w:rsid w:val="00F05AD0"/>
    <w:rsid w:val="00F05BB1"/>
    <w:rsid w:val="00F05E88"/>
    <w:rsid w:val="00F06813"/>
    <w:rsid w:val="00F07112"/>
    <w:rsid w:val="00F0780F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2F3"/>
    <w:rsid w:val="00F2459B"/>
    <w:rsid w:val="00F24621"/>
    <w:rsid w:val="00F24BBB"/>
    <w:rsid w:val="00F250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47B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08F3"/>
    <w:rsid w:val="00F50DE7"/>
    <w:rsid w:val="00F51228"/>
    <w:rsid w:val="00F514AA"/>
    <w:rsid w:val="00F5166F"/>
    <w:rsid w:val="00F51785"/>
    <w:rsid w:val="00F51828"/>
    <w:rsid w:val="00F520F0"/>
    <w:rsid w:val="00F533D0"/>
    <w:rsid w:val="00F53928"/>
    <w:rsid w:val="00F53955"/>
    <w:rsid w:val="00F53D85"/>
    <w:rsid w:val="00F547A4"/>
    <w:rsid w:val="00F54C09"/>
    <w:rsid w:val="00F54EF6"/>
    <w:rsid w:val="00F55229"/>
    <w:rsid w:val="00F555BF"/>
    <w:rsid w:val="00F56002"/>
    <w:rsid w:val="00F562FB"/>
    <w:rsid w:val="00F56915"/>
    <w:rsid w:val="00F57186"/>
    <w:rsid w:val="00F5751C"/>
    <w:rsid w:val="00F5765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3EFB"/>
    <w:rsid w:val="00F7402E"/>
    <w:rsid w:val="00F7447E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4CF2"/>
    <w:rsid w:val="00F850D5"/>
    <w:rsid w:val="00F853DE"/>
    <w:rsid w:val="00F856C7"/>
    <w:rsid w:val="00F85B09"/>
    <w:rsid w:val="00F8663D"/>
    <w:rsid w:val="00F867EE"/>
    <w:rsid w:val="00F879BD"/>
    <w:rsid w:val="00F87C31"/>
    <w:rsid w:val="00F87D18"/>
    <w:rsid w:val="00F90353"/>
    <w:rsid w:val="00F905BC"/>
    <w:rsid w:val="00F90928"/>
    <w:rsid w:val="00F928C3"/>
    <w:rsid w:val="00F928CC"/>
    <w:rsid w:val="00F92CF0"/>
    <w:rsid w:val="00F931A6"/>
    <w:rsid w:val="00F942A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2EE4"/>
    <w:rsid w:val="00FA3674"/>
    <w:rsid w:val="00FA3AB5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65B"/>
    <w:rsid w:val="00FB3B54"/>
    <w:rsid w:val="00FB41E4"/>
    <w:rsid w:val="00FB4302"/>
    <w:rsid w:val="00FB4C51"/>
    <w:rsid w:val="00FB4EE1"/>
    <w:rsid w:val="00FB4FA3"/>
    <w:rsid w:val="00FB52B2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421"/>
    <w:rsid w:val="00FC7A93"/>
    <w:rsid w:val="00FC7D82"/>
    <w:rsid w:val="00FD0267"/>
    <w:rsid w:val="00FD062E"/>
    <w:rsid w:val="00FD077C"/>
    <w:rsid w:val="00FD0E77"/>
    <w:rsid w:val="00FD18DB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BDE"/>
    <w:rsid w:val="00FD7531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55B"/>
    <w:rsid w:val="00FE6E9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59"/>
    <w:rsid w:val="006E76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Normal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Malgun Gothic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Normal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Malgun Gothic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footer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59"/>
    <w:rsid w:val="006E76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Normal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Malgun Gothic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Normal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Malgun Gothic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3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432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19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49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39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207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94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06D8C-D7D4-4AB8-B7A2-7840932A9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892</TotalTime>
  <Pages>1</Pages>
  <Words>357</Words>
  <Characters>2038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Young Han Nam</cp:lastModifiedBy>
  <cp:revision>116</cp:revision>
  <cp:lastPrinted>2015-09-08T16:53:00Z</cp:lastPrinted>
  <dcterms:created xsi:type="dcterms:W3CDTF">2016-04-12T05:36:00Z</dcterms:created>
  <dcterms:modified xsi:type="dcterms:W3CDTF">2016-05-13T16:37:00Z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